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5688"/>
      </w:tblGrid>
      <w:tr w:rsidR="00F40BD8" w:rsidRPr="00104C13" w:rsidTr="00C756EC">
        <w:trPr>
          <w:trHeight w:val="443"/>
        </w:trPr>
        <w:tc>
          <w:tcPr>
            <w:tcW w:w="3870" w:type="dxa"/>
            <w:vAlign w:val="center"/>
          </w:tcPr>
          <w:p w:rsidR="00F40BD8" w:rsidRPr="00104C13" w:rsidRDefault="00F40BD8" w:rsidP="00291747">
            <w:pPr>
              <w:jc w:val="center"/>
              <w:rPr>
                <w:rFonts w:ascii="Verdana" w:hAnsi="Verdana"/>
                <w:b/>
                <w:sz w:val="28"/>
                <w:szCs w:val="28"/>
              </w:rPr>
            </w:pPr>
            <w:r w:rsidRPr="00104C13">
              <w:rPr>
                <w:rFonts w:ascii="Verdana" w:hAnsi="Verdana"/>
                <w:b/>
                <w:sz w:val="28"/>
                <w:szCs w:val="28"/>
              </w:rPr>
              <w:t>Information Sheet 1</w:t>
            </w:r>
          </w:p>
        </w:tc>
        <w:tc>
          <w:tcPr>
            <w:tcW w:w="5688" w:type="dxa"/>
            <w:vAlign w:val="center"/>
          </w:tcPr>
          <w:p w:rsidR="00F40BD8" w:rsidRPr="00CF2B68" w:rsidRDefault="00F40BD8" w:rsidP="00291747">
            <w:pPr>
              <w:jc w:val="center"/>
              <w:rPr>
                <w:rFonts w:ascii="Verdana" w:hAnsi="Verdana"/>
                <w:b/>
                <w:sz w:val="28"/>
                <w:szCs w:val="28"/>
              </w:rPr>
            </w:pPr>
            <w:r>
              <w:rPr>
                <w:rFonts w:ascii="Verdana" w:hAnsi="Verdana"/>
                <w:b/>
                <w:sz w:val="28"/>
                <w:szCs w:val="28"/>
              </w:rPr>
              <w:t>Obtaining hardware peripherals</w:t>
            </w:r>
          </w:p>
        </w:tc>
      </w:tr>
    </w:tbl>
    <w:p w:rsidR="00F40BD8" w:rsidRPr="00F40BD8" w:rsidRDefault="00F40BD8" w:rsidP="00F40BD8">
      <w:pPr>
        <w:pStyle w:val="Heading1"/>
        <w:spacing w:before="0" w:beforeAutospacing="0" w:after="0" w:afterAutospacing="0"/>
        <w:rPr>
          <w:rFonts w:ascii="Bookman Old Style" w:hAnsi="Bookman Old Style" w:cs="Arial"/>
          <w:sz w:val="16"/>
          <w:szCs w:val="22"/>
        </w:rPr>
      </w:pPr>
    </w:p>
    <w:p w:rsidR="00F40BD8" w:rsidRPr="00F40BD8" w:rsidRDefault="00F40BD8" w:rsidP="00F40BD8">
      <w:pPr>
        <w:pStyle w:val="Heading1"/>
        <w:spacing w:before="0" w:beforeAutospacing="0" w:after="0" w:afterAutospacing="0"/>
        <w:rPr>
          <w:rFonts w:ascii="Bookman Old Style" w:hAnsi="Bookman Old Style" w:cs="Arial"/>
          <w:sz w:val="22"/>
          <w:szCs w:val="22"/>
        </w:rPr>
      </w:pPr>
      <w:r w:rsidRPr="00F40BD8">
        <w:rPr>
          <w:rFonts w:ascii="Bookman Old Style" w:hAnsi="Bookman Old Style" w:cs="Arial"/>
          <w:sz w:val="22"/>
          <w:szCs w:val="22"/>
        </w:rPr>
        <w:t>Obtaining a peripheral</w:t>
      </w:r>
    </w:p>
    <w:p w:rsidR="00F40BD8" w:rsidRPr="00F40BD8" w:rsidRDefault="00F40BD8" w:rsidP="00F40BD8">
      <w:pPr>
        <w:pStyle w:val="bodytext"/>
        <w:ind w:firstLine="720"/>
        <w:rPr>
          <w:rFonts w:ascii="Bookman Old Style" w:hAnsi="Bookman Old Style" w:cs="Arial"/>
          <w:sz w:val="22"/>
          <w:szCs w:val="22"/>
        </w:rPr>
      </w:pPr>
      <w:r w:rsidRPr="00F40BD8">
        <w:rPr>
          <w:rFonts w:ascii="Bookman Old Style" w:hAnsi="Bookman Old Style" w:cs="Arial"/>
          <w:sz w:val="22"/>
          <w:szCs w:val="22"/>
        </w:rPr>
        <w:t xml:space="preserve">The first step in obtaining a peripheral device is to </w:t>
      </w:r>
      <w:r w:rsidRPr="00F40BD8">
        <w:rPr>
          <w:rFonts w:ascii="Bookman Old Style" w:hAnsi="Bookman Old Style" w:cs="Arial"/>
          <w:b/>
          <w:bCs/>
          <w:sz w:val="22"/>
          <w:szCs w:val="22"/>
        </w:rPr>
        <w:t>locate suppliers</w:t>
      </w:r>
      <w:r w:rsidRPr="00F40BD8">
        <w:rPr>
          <w:rFonts w:ascii="Bookman Old Style" w:hAnsi="Bookman Old Style" w:cs="Arial"/>
          <w:sz w:val="22"/>
          <w:szCs w:val="22"/>
        </w:rPr>
        <w:t xml:space="preserve"> of that device. Then, there are factors you need to consider about the supplier and the devices on offer, such as support provided and purchase price. This will help you to </w:t>
      </w:r>
      <w:r w:rsidRPr="00F40BD8">
        <w:rPr>
          <w:rFonts w:ascii="Bookman Old Style" w:hAnsi="Bookman Old Style" w:cs="Arial"/>
          <w:b/>
          <w:bCs/>
          <w:sz w:val="22"/>
          <w:szCs w:val="22"/>
        </w:rPr>
        <w:t>compare</w:t>
      </w:r>
      <w:r w:rsidRPr="00F40BD8">
        <w:rPr>
          <w:rFonts w:ascii="Bookman Old Style" w:hAnsi="Bookman Old Style" w:cs="Arial"/>
          <w:sz w:val="22"/>
          <w:szCs w:val="22"/>
        </w:rPr>
        <w:t xml:space="preserve"> and </w:t>
      </w:r>
      <w:r w:rsidRPr="00F40BD8">
        <w:rPr>
          <w:rFonts w:ascii="Bookman Old Style" w:hAnsi="Bookman Old Style" w:cs="Arial"/>
          <w:b/>
          <w:bCs/>
          <w:sz w:val="22"/>
          <w:szCs w:val="22"/>
        </w:rPr>
        <w:t>choose</w:t>
      </w:r>
      <w:r w:rsidRPr="00F40BD8">
        <w:rPr>
          <w:rFonts w:ascii="Bookman Old Style" w:hAnsi="Bookman Old Style" w:cs="Arial"/>
          <w:sz w:val="22"/>
          <w:szCs w:val="22"/>
        </w:rPr>
        <w:t xml:space="preserve"> the most appropriate supplier and the exact model of the device according to client requirements. Finally, you are ready to place an </w:t>
      </w:r>
      <w:r w:rsidRPr="00F40BD8">
        <w:rPr>
          <w:rFonts w:ascii="Bookman Old Style" w:hAnsi="Bookman Old Style" w:cs="Arial"/>
          <w:b/>
          <w:bCs/>
          <w:sz w:val="22"/>
          <w:szCs w:val="22"/>
        </w:rPr>
        <w:t>order</w:t>
      </w:r>
      <w:r w:rsidRPr="00F40BD8">
        <w:rPr>
          <w:rFonts w:ascii="Bookman Old Style" w:hAnsi="Bookman Old Style" w:cs="Arial"/>
          <w:sz w:val="22"/>
          <w:szCs w:val="22"/>
        </w:rPr>
        <w:t xml:space="preserve"> for your organisation or client to purchase the device.</w:t>
      </w:r>
    </w:p>
    <w:p w:rsidR="00F40BD8" w:rsidRDefault="00F40BD8" w:rsidP="00F40BD8">
      <w:pPr>
        <w:pStyle w:val="Heading2"/>
        <w:rPr>
          <w:rFonts w:ascii="Bookman Old Style" w:hAnsi="Bookman Old Style" w:cs="Arial"/>
          <w:color w:val="auto"/>
          <w:sz w:val="22"/>
          <w:szCs w:val="22"/>
        </w:rPr>
      </w:pPr>
      <w:bookmarkStart w:id="0" w:name="_Toc95030773"/>
      <w:r w:rsidRPr="00F40BD8">
        <w:rPr>
          <w:rFonts w:ascii="Bookman Old Style" w:hAnsi="Bookman Old Style" w:cs="Arial"/>
          <w:color w:val="auto"/>
          <w:sz w:val="22"/>
          <w:szCs w:val="22"/>
        </w:rPr>
        <w:t>Locating a supplier</w:t>
      </w:r>
      <w:bookmarkEnd w:id="0"/>
    </w:p>
    <w:p w:rsidR="00F40BD8" w:rsidRPr="00F40BD8" w:rsidRDefault="00F40BD8" w:rsidP="00F40BD8">
      <w:pPr>
        <w:pStyle w:val="bodytext"/>
        <w:ind w:firstLine="720"/>
        <w:rPr>
          <w:rFonts w:ascii="Bookman Old Style" w:hAnsi="Bookman Old Style" w:cs="Arial"/>
          <w:sz w:val="22"/>
          <w:szCs w:val="22"/>
        </w:rPr>
      </w:pPr>
      <w:r w:rsidRPr="00F40BD8">
        <w:rPr>
          <w:rFonts w:ascii="Bookman Old Style" w:hAnsi="Bookman Old Style" w:cs="Arial"/>
          <w:sz w:val="22"/>
          <w:szCs w:val="22"/>
        </w:rPr>
        <w:t>There are many ways to find a supplier of peripheral equipment. Some ways include:</w:t>
      </w:r>
    </w:p>
    <w:p w:rsidR="00F40BD8" w:rsidRPr="00F40BD8" w:rsidRDefault="00F40BD8" w:rsidP="00F40BD8">
      <w:pPr>
        <w:pStyle w:val="Heading3"/>
        <w:keepNext w:val="0"/>
        <w:keepLines w:val="0"/>
        <w:numPr>
          <w:ilvl w:val="0"/>
          <w:numId w:val="3"/>
        </w:numPr>
        <w:spacing w:before="100" w:beforeAutospacing="1" w:after="100" w:afterAutospacing="1"/>
        <w:rPr>
          <w:rFonts w:ascii="Bookman Old Style" w:hAnsi="Bookman Old Style" w:cs="Arial"/>
          <w:b w:val="0"/>
          <w:color w:val="auto"/>
          <w:sz w:val="22"/>
          <w:szCs w:val="22"/>
        </w:rPr>
      </w:pPr>
      <w:r w:rsidRPr="00F40BD8">
        <w:rPr>
          <w:rFonts w:ascii="Bookman Old Style" w:hAnsi="Bookman Old Style" w:cs="Arial"/>
          <w:b w:val="0"/>
          <w:color w:val="auto"/>
          <w:sz w:val="22"/>
          <w:szCs w:val="22"/>
        </w:rPr>
        <w:t>Searching the Internet</w:t>
      </w:r>
    </w:p>
    <w:p w:rsidR="00F40BD8" w:rsidRPr="00F40BD8" w:rsidRDefault="00F40BD8" w:rsidP="00F40BD8">
      <w:pPr>
        <w:pStyle w:val="Heading3"/>
        <w:keepNext w:val="0"/>
        <w:keepLines w:val="0"/>
        <w:numPr>
          <w:ilvl w:val="0"/>
          <w:numId w:val="3"/>
        </w:numPr>
        <w:spacing w:before="100" w:beforeAutospacing="1" w:after="100" w:afterAutospacing="1"/>
        <w:rPr>
          <w:rFonts w:ascii="Bookman Old Style" w:hAnsi="Bookman Old Style" w:cs="Arial"/>
          <w:b w:val="0"/>
          <w:color w:val="auto"/>
          <w:sz w:val="22"/>
          <w:szCs w:val="22"/>
        </w:rPr>
      </w:pPr>
      <w:r w:rsidRPr="00F40BD8">
        <w:rPr>
          <w:rFonts w:ascii="Bookman Old Style" w:hAnsi="Bookman Old Style" w:cs="Arial"/>
          <w:b w:val="0"/>
          <w:color w:val="auto"/>
          <w:sz w:val="22"/>
          <w:szCs w:val="22"/>
        </w:rPr>
        <w:t>PC magazines</w:t>
      </w:r>
    </w:p>
    <w:p w:rsidR="00F40BD8" w:rsidRPr="00F40BD8" w:rsidRDefault="00F40BD8" w:rsidP="00F40BD8">
      <w:pPr>
        <w:pStyle w:val="Heading3"/>
        <w:keepNext w:val="0"/>
        <w:keepLines w:val="0"/>
        <w:numPr>
          <w:ilvl w:val="0"/>
          <w:numId w:val="3"/>
        </w:numPr>
        <w:spacing w:before="100" w:beforeAutospacing="1" w:after="100" w:afterAutospacing="1"/>
        <w:rPr>
          <w:rFonts w:ascii="Bookman Old Style" w:hAnsi="Bookman Old Style" w:cs="Arial"/>
          <w:b w:val="0"/>
          <w:color w:val="auto"/>
          <w:sz w:val="22"/>
          <w:szCs w:val="22"/>
        </w:rPr>
      </w:pPr>
      <w:r w:rsidRPr="00F40BD8">
        <w:rPr>
          <w:rFonts w:ascii="Bookman Old Style" w:hAnsi="Bookman Old Style" w:cs="Arial"/>
          <w:b w:val="0"/>
          <w:color w:val="auto"/>
          <w:sz w:val="22"/>
          <w:szCs w:val="22"/>
        </w:rPr>
        <w:t>Newspapers</w:t>
      </w:r>
    </w:p>
    <w:p w:rsidR="00F40BD8" w:rsidRPr="00F40BD8" w:rsidRDefault="00F40BD8" w:rsidP="00F40BD8">
      <w:pPr>
        <w:pStyle w:val="Heading3"/>
        <w:keepNext w:val="0"/>
        <w:keepLines w:val="0"/>
        <w:numPr>
          <w:ilvl w:val="0"/>
          <w:numId w:val="3"/>
        </w:numPr>
        <w:spacing w:before="100" w:beforeAutospacing="1" w:after="100" w:afterAutospacing="1"/>
        <w:rPr>
          <w:rFonts w:ascii="Bookman Old Style" w:hAnsi="Bookman Old Style" w:cs="Arial"/>
          <w:b w:val="0"/>
          <w:color w:val="auto"/>
          <w:sz w:val="22"/>
          <w:szCs w:val="22"/>
        </w:rPr>
      </w:pPr>
      <w:r w:rsidRPr="00F40BD8">
        <w:rPr>
          <w:rFonts w:ascii="Bookman Old Style" w:hAnsi="Bookman Old Style" w:cs="Arial"/>
          <w:b w:val="0"/>
          <w:color w:val="auto"/>
          <w:sz w:val="22"/>
          <w:szCs w:val="22"/>
        </w:rPr>
        <w:t>Brochures/advertising material</w:t>
      </w:r>
    </w:p>
    <w:p w:rsidR="00F40BD8" w:rsidRPr="00F40BD8" w:rsidRDefault="00F40BD8" w:rsidP="00F40BD8">
      <w:pPr>
        <w:pStyle w:val="Heading3"/>
        <w:keepNext w:val="0"/>
        <w:keepLines w:val="0"/>
        <w:numPr>
          <w:ilvl w:val="0"/>
          <w:numId w:val="3"/>
        </w:numPr>
        <w:spacing w:before="100" w:beforeAutospacing="1" w:after="100" w:afterAutospacing="1"/>
        <w:rPr>
          <w:rFonts w:ascii="Bookman Old Style" w:hAnsi="Bookman Old Style" w:cs="Arial"/>
          <w:b w:val="0"/>
          <w:color w:val="auto"/>
          <w:sz w:val="22"/>
          <w:szCs w:val="22"/>
        </w:rPr>
      </w:pPr>
      <w:r w:rsidRPr="00F40BD8">
        <w:rPr>
          <w:rFonts w:ascii="Bookman Old Style" w:hAnsi="Bookman Old Style" w:cs="Arial"/>
          <w:b w:val="0"/>
          <w:color w:val="auto"/>
          <w:sz w:val="22"/>
          <w:szCs w:val="22"/>
        </w:rPr>
        <w:t>Telephone directory</w:t>
      </w:r>
    </w:p>
    <w:p w:rsidR="007F24A1" w:rsidRPr="007F24A1" w:rsidRDefault="007F24A1" w:rsidP="007F24A1">
      <w:pPr>
        <w:pStyle w:val="Heading3"/>
        <w:rPr>
          <w:rFonts w:ascii="Bookman Old Style" w:hAnsi="Bookman Old Style" w:cs="Arial"/>
          <w:color w:val="auto"/>
          <w:sz w:val="22"/>
          <w:szCs w:val="22"/>
        </w:rPr>
      </w:pPr>
      <w:r w:rsidRPr="007F24A1">
        <w:rPr>
          <w:rFonts w:ascii="Bookman Old Style" w:hAnsi="Bookman Old Style" w:cs="Arial"/>
          <w:color w:val="auto"/>
          <w:sz w:val="22"/>
          <w:szCs w:val="22"/>
        </w:rPr>
        <w:t>Contacting the manufacturer directly</w:t>
      </w:r>
    </w:p>
    <w:p w:rsidR="007F24A1" w:rsidRDefault="007F24A1" w:rsidP="007F24A1">
      <w:pPr>
        <w:pStyle w:val="bodytext"/>
        <w:rPr>
          <w:rFonts w:ascii="Bookman Old Style" w:hAnsi="Bookman Old Style" w:cs="Arial"/>
          <w:sz w:val="22"/>
          <w:szCs w:val="22"/>
        </w:rPr>
      </w:pPr>
      <w:r w:rsidRPr="007F24A1">
        <w:rPr>
          <w:rFonts w:ascii="Bookman Old Style" w:hAnsi="Bookman Old Style" w:cs="Arial"/>
          <w:sz w:val="22"/>
          <w:szCs w:val="22"/>
        </w:rPr>
        <w:t>Manufacturers generally have their own websites. These may list major suppliers in your area. Emailing or telephoning the manufacturer may also be a way to find out names of local suppliers.</w:t>
      </w:r>
    </w:p>
    <w:p w:rsidR="007F24A1" w:rsidRPr="00C756EC" w:rsidRDefault="007F24A1" w:rsidP="007F24A1">
      <w:pPr>
        <w:pStyle w:val="Heading2"/>
        <w:rPr>
          <w:rFonts w:ascii="Bookman Old Style" w:hAnsi="Bookman Old Style" w:cs="Arial"/>
          <w:color w:val="auto"/>
          <w:sz w:val="22"/>
          <w:szCs w:val="22"/>
        </w:rPr>
      </w:pPr>
      <w:bookmarkStart w:id="1" w:name="_Toc91212020"/>
      <w:bookmarkStart w:id="2" w:name="_Toc95030774"/>
      <w:r w:rsidRPr="00C756EC">
        <w:rPr>
          <w:rFonts w:ascii="Bookman Old Style" w:hAnsi="Bookman Old Style" w:cs="Arial"/>
          <w:color w:val="auto"/>
          <w:sz w:val="22"/>
          <w:szCs w:val="22"/>
        </w:rPr>
        <w:t>Choosing a supplier</w:t>
      </w:r>
      <w:bookmarkEnd w:id="1"/>
      <w:bookmarkEnd w:id="2"/>
    </w:p>
    <w:p w:rsidR="007F24A1" w:rsidRPr="007F24A1" w:rsidRDefault="007F24A1" w:rsidP="007F24A1">
      <w:pPr>
        <w:pStyle w:val="bodytext"/>
        <w:ind w:firstLine="567"/>
        <w:rPr>
          <w:rFonts w:ascii="Bookman Old Style" w:hAnsi="Bookman Old Style" w:cs="Arial"/>
          <w:sz w:val="22"/>
          <w:szCs w:val="22"/>
        </w:rPr>
      </w:pPr>
      <w:r w:rsidRPr="007F24A1">
        <w:rPr>
          <w:rFonts w:ascii="Bookman Old Style" w:hAnsi="Bookman Old Style" w:cs="Arial"/>
          <w:sz w:val="22"/>
          <w:szCs w:val="22"/>
        </w:rPr>
        <w:t>With so many choices of suppliers available, how do you find the right one? There are a few factors to consider:</w:t>
      </w:r>
    </w:p>
    <w:p w:rsidR="00282814" w:rsidRPr="00282814" w:rsidRDefault="00282814" w:rsidP="00282814">
      <w:pPr>
        <w:pStyle w:val="ListParagraph"/>
        <w:numPr>
          <w:ilvl w:val="0"/>
          <w:numId w:val="4"/>
        </w:numPr>
        <w:rPr>
          <w:rFonts w:ascii="Bookman Old Style" w:hAnsi="Bookman Old Style"/>
        </w:rPr>
      </w:pPr>
      <w:r w:rsidRPr="00282814">
        <w:rPr>
          <w:rFonts w:ascii="Bookman Old Style" w:hAnsi="Bookman Old Style" w:cs="Arial"/>
          <w:bCs/>
          <w:sz w:val="22"/>
          <w:szCs w:val="22"/>
        </w:rPr>
        <w:t>How long has the supplier been operating?</w:t>
      </w:r>
    </w:p>
    <w:p w:rsidR="00282814" w:rsidRPr="00282814" w:rsidRDefault="00282814" w:rsidP="00282814">
      <w:pPr>
        <w:pStyle w:val="ListParagraph"/>
        <w:numPr>
          <w:ilvl w:val="0"/>
          <w:numId w:val="4"/>
        </w:numPr>
        <w:rPr>
          <w:rFonts w:ascii="Bookman Old Style" w:hAnsi="Bookman Old Style"/>
        </w:rPr>
      </w:pPr>
      <w:r w:rsidRPr="00282814">
        <w:rPr>
          <w:rFonts w:ascii="Bookman Old Style" w:hAnsi="Bookman Old Style" w:cs="Arial"/>
          <w:bCs/>
          <w:sz w:val="22"/>
          <w:szCs w:val="22"/>
        </w:rPr>
        <w:t>Does the supplier offer suitable support and training?</w:t>
      </w:r>
    </w:p>
    <w:p w:rsidR="00282814" w:rsidRPr="00282814" w:rsidRDefault="00282814" w:rsidP="00282814">
      <w:pPr>
        <w:pStyle w:val="ListParagraph"/>
        <w:numPr>
          <w:ilvl w:val="0"/>
          <w:numId w:val="4"/>
        </w:numPr>
        <w:rPr>
          <w:rFonts w:ascii="Bookman Old Style" w:hAnsi="Bookman Old Style"/>
        </w:rPr>
      </w:pPr>
      <w:r w:rsidRPr="00282814">
        <w:rPr>
          <w:rFonts w:ascii="Bookman Old Style" w:hAnsi="Bookman Old Style" w:cs="Arial"/>
          <w:bCs/>
          <w:sz w:val="22"/>
          <w:szCs w:val="22"/>
        </w:rPr>
        <w:t>Is the supplier a preferred supplier for your organization?</w:t>
      </w:r>
      <w:r w:rsidRPr="00282814">
        <w:rPr>
          <w:rFonts w:ascii="Bookman Old Style" w:hAnsi="Bookman Old Style" w:cs="Arial"/>
          <w:sz w:val="22"/>
          <w:szCs w:val="22"/>
        </w:rPr>
        <w:t xml:space="preserve"> </w:t>
      </w:r>
    </w:p>
    <w:p w:rsidR="00282814" w:rsidRPr="00282814" w:rsidRDefault="00282814" w:rsidP="00282814">
      <w:pPr>
        <w:pStyle w:val="ListParagraph"/>
        <w:numPr>
          <w:ilvl w:val="0"/>
          <w:numId w:val="4"/>
        </w:numPr>
        <w:rPr>
          <w:rFonts w:ascii="Bookman Old Style" w:hAnsi="Bookman Old Style"/>
        </w:rPr>
      </w:pPr>
      <w:r w:rsidRPr="00282814">
        <w:rPr>
          <w:rFonts w:ascii="Bookman Old Style" w:hAnsi="Bookman Old Style" w:cs="Arial"/>
          <w:bCs/>
          <w:sz w:val="22"/>
          <w:szCs w:val="22"/>
        </w:rPr>
        <w:t>Does the supplier offer competitive pricing?</w:t>
      </w:r>
    </w:p>
    <w:p w:rsidR="00C756EC" w:rsidRPr="00C756EC" w:rsidRDefault="00C756EC" w:rsidP="00C756EC">
      <w:pPr>
        <w:pStyle w:val="Heading2"/>
        <w:rPr>
          <w:rFonts w:ascii="Bookman Old Style" w:hAnsi="Bookman Old Style" w:cs="Arial"/>
          <w:color w:val="auto"/>
          <w:sz w:val="22"/>
          <w:szCs w:val="22"/>
        </w:rPr>
      </w:pPr>
      <w:bookmarkStart w:id="3" w:name="_Toc91212021"/>
      <w:bookmarkStart w:id="4" w:name="_Toc95030775"/>
      <w:r w:rsidRPr="00C756EC">
        <w:rPr>
          <w:rFonts w:ascii="Bookman Old Style" w:hAnsi="Bookman Old Style" w:cs="Arial"/>
          <w:color w:val="auto"/>
          <w:sz w:val="22"/>
          <w:szCs w:val="22"/>
        </w:rPr>
        <w:t>Selecting a peripheral</w:t>
      </w:r>
      <w:bookmarkEnd w:id="3"/>
      <w:bookmarkEnd w:id="4"/>
    </w:p>
    <w:p w:rsidR="00C756EC" w:rsidRPr="00C756EC" w:rsidRDefault="00C756EC" w:rsidP="00C756EC">
      <w:pPr>
        <w:pStyle w:val="bodytext"/>
        <w:ind w:firstLine="567"/>
        <w:rPr>
          <w:rFonts w:ascii="Bookman Old Style" w:hAnsi="Bookman Old Style" w:cs="Arial"/>
          <w:sz w:val="22"/>
          <w:szCs w:val="22"/>
        </w:rPr>
      </w:pPr>
      <w:r w:rsidRPr="00C756EC">
        <w:rPr>
          <w:rFonts w:ascii="Bookman Old Style" w:hAnsi="Bookman Old Style" w:cs="Arial"/>
          <w:sz w:val="22"/>
          <w:szCs w:val="22"/>
        </w:rPr>
        <w:t>Once you have selected suitable suppliers you need to contact each supplier. Information you should find out from the supplier includes:</w:t>
      </w:r>
    </w:p>
    <w:p w:rsidR="00C756EC" w:rsidRPr="00C756EC" w:rsidRDefault="00C756EC" w:rsidP="00C756EC">
      <w:pPr>
        <w:pStyle w:val="bulletlist"/>
        <w:numPr>
          <w:ilvl w:val="0"/>
          <w:numId w:val="5"/>
        </w:numPr>
        <w:rPr>
          <w:rFonts w:ascii="Bookman Old Style" w:hAnsi="Bookman Old Style" w:cs="Arial"/>
          <w:sz w:val="22"/>
          <w:szCs w:val="22"/>
        </w:rPr>
      </w:pPr>
      <w:r w:rsidRPr="00C756EC">
        <w:rPr>
          <w:rFonts w:ascii="Bookman Old Style" w:hAnsi="Bookman Old Style" w:cs="Arial"/>
          <w:sz w:val="22"/>
          <w:szCs w:val="22"/>
        </w:rPr>
        <w:t xml:space="preserve">model and manufacturer names of peripherals that will satisfy the majority of your clients requirements </w:t>
      </w:r>
    </w:p>
    <w:p w:rsidR="00C756EC" w:rsidRPr="00C756EC" w:rsidRDefault="00C756EC" w:rsidP="00C756EC">
      <w:pPr>
        <w:pStyle w:val="bulletlist"/>
        <w:numPr>
          <w:ilvl w:val="0"/>
          <w:numId w:val="5"/>
        </w:numPr>
        <w:rPr>
          <w:rFonts w:ascii="Bookman Old Style" w:hAnsi="Bookman Old Style" w:cs="Arial"/>
          <w:sz w:val="22"/>
          <w:szCs w:val="22"/>
        </w:rPr>
      </w:pPr>
      <w:r w:rsidRPr="00C756EC">
        <w:rPr>
          <w:rFonts w:ascii="Bookman Old Style" w:hAnsi="Bookman Old Style" w:cs="Arial"/>
          <w:sz w:val="22"/>
          <w:szCs w:val="22"/>
        </w:rPr>
        <w:t>price of each model</w:t>
      </w:r>
    </w:p>
    <w:p w:rsidR="00C756EC" w:rsidRPr="00C756EC" w:rsidRDefault="00C756EC" w:rsidP="00C756EC">
      <w:pPr>
        <w:pStyle w:val="bulletlist"/>
        <w:numPr>
          <w:ilvl w:val="0"/>
          <w:numId w:val="5"/>
        </w:numPr>
        <w:rPr>
          <w:rFonts w:ascii="Bookman Old Style" w:hAnsi="Bookman Old Style" w:cs="Arial"/>
          <w:sz w:val="22"/>
          <w:szCs w:val="22"/>
        </w:rPr>
      </w:pPr>
      <w:r w:rsidRPr="00C756EC">
        <w:rPr>
          <w:rFonts w:ascii="Bookman Old Style" w:hAnsi="Bookman Old Style" w:cs="Arial"/>
          <w:sz w:val="22"/>
          <w:szCs w:val="22"/>
        </w:rPr>
        <w:t>Availability of each model.</w:t>
      </w:r>
    </w:p>
    <w:p w:rsidR="00C756EC" w:rsidRPr="00C756EC" w:rsidRDefault="00C756EC" w:rsidP="00C756EC">
      <w:pPr>
        <w:pStyle w:val="bodytext"/>
        <w:rPr>
          <w:rFonts w:ascii="Bookman Old Style" w:hAnsi="Bookman Old Style" w:cs="Arial"/>
          <w:sz w:val="22"/>
          <w:szCs w:val="22"/>
        </w:rPr>
      </w:pPr>
      <w:r w:rsidRPr="00C756EC">
        <w:rPr>
          <w:rFonts w:ascii="Bookman Old Style" w:hAnsi="Bookman Old Style" w:cs="Arial"/>
          <w:sz w:val="22"/>
          <w:szCs w:val="22"/>
        </w:rPr>
        <w:t>You may find it helpful to keep a record of any details that you collect so you refer to this information quickly and easily.</w:t>
      </w:r>
    </w:p>
    <w:p w:rsidR="00933D33" w:rsidRPr="00933D33" w:rsidRDefault="00933D33" w:rsidP="00933D33">
      <w:pPr>
        <w:pStyle w:val="Heading2"/>
        <w:rPr>
          <w:rFonts w:ascii="Bookman Old Style" w:hAnsi="Bookman Old Style" w:cs="Arial"/>
          <w:color w:val="auto"/>
          <w:sz w:val="22"/>
          <w:szCs w:val="22"/>
        </w:rPr>
      </w:pPr>
      <w:bookmarkStart w:id="5" w:name="_Toc91212022"/>
      <w:bookmarkStart w:id="6" w:name="_Toc95030776"/>
      <w:r w:rsidRPr="00933D33">
        <w:rPr>
          <w:rFonts w:ascii="Bookman Old Style" w:hAnsi="Bookman Old Style" w:cs="Arial"/>
          <w:color w:val="auto"/>
          <w:sz w:val="22"/>
          <w:szCs w:val="22"/>
        </w:rPr>
        <w:lastRenderedPageBreak/>
        <w:t>Placing an order</w:t>
      </w:r>
      <w:bookmarkEnd w:id="5"/>
      <w:bookmarkEnd w:id="6"/>
    </w:p>
    <w:p w:rsidR="00933D33" w:rsidRPr="00933D33" w:rsidRDefault="00933D33" w:rsidP="00BF5453">
      <w:pPr>
        <w:pStyle w:val="bodytext"/>
        <w:jc w:val="both"/>
        <w:rPr>
          <w:rFonts w:ascii="Bookman Old Style" w:hAnsi="Bookman Old Style" w:cs="Arial"/>
          <w:sz w:val="22"/>
          <w:szCs w:val="22"/>
        </w:rPr>
      </w:pPr>
      <w:r w:rsidRPr="00933D33">
        <w:rPr>
          <w:rFonts w:ascii="Bookman Old Style" w:hAnsi="Bookman Old Style" w:cs="Arial"/>
          <w:sz w:val="22"/>
          <w:szCs w:val="22"/>
        </w:rPr>
        <w:t xml:space="preserve">Depending on the type of organisation you work for, placing an order for a hardware peripheral device could be done in a variety of ways. In a small organisation you may be responsible for ordering the device yourself. However, in a larger organisation there may be employees who are responsible for purchasing new equipment. You may need to fill out an </w:t>
      </w:r>
      <w:r w:rsidRPr="00933D33">
        <w:rPr>
          <w:rFonts w:ascii="Bookman Old Style" w:hAnsi="Bookman Old Style" w:cs="Arial"/>
          <w:b/>
          <w:bCs/>
          <w:sz w:val="22"/>
          <w:szCs w:val="22"/>
        </w:rPr>
        <w:t>order form</w:t>
      </w:r>
      <w:r w:rsidRPr="00933D33">
        <w:rPr>
          <w:rFonts w:ascii="Bookman Old Style" w:hAnsi="Bookman Old Style" w:cs="Arial"/>
          <w:sz w:val="22"/>
          <w:szCs w:val="22"/>
        </w:rPr>
        <w:t xml:space="preserve"> that can be given to the purchasing department.</w:t>
      </w:r>
    </w:p>
    <w:p w:rsidR="007F24A1" w:rsidRPr="00130E29" w:rsidRDefault="00130E29" w:rsidP="007F24A1">
      <w:pPr>
        <w:pStyle w:val="bodytext"/>
        <w:rPr>
          <w:rFonts w:ascii="Bookman Old Style" w:hAnsi="Bookman Old Style" w:cs="Arial"/>
          <w:sz w:val="22"/>
          <w:szCs w:val="22"/>
        </w:rPr>
      </w:pPr>
      <w:r w:rsidRPr="00130E29">
        <w:rPr>
          <w:rFonts w:ascii="Bookman Old Style" w:hAnsi="Bookman Old Style" w:cs="Arial"/>
          <w:sz w:val="22"/>
          <w:szCs w:val="22"/>
        </w:rPr>
        <w:t>Before an order is submitted, it could also be necessary to obtain final approval from senior staff.</w:t>
      </w:r>
    </w:p>
    <w:p w:rsidR="00453868" w:rsidRPr="00453868" w:rsidRDefault="00453868" w:rsidP="00453868">
      <w:pPr>
        <w:pStyle w:val="bodytext"/>
        <w:rPr>
          <w:rFonts w:ascii="Bookman Old Style" w:hAnsi="Bookman Old Style" w:cs="Arial"/>
          <w:b/>
          <w:sz w:val="22"/>
          <w:szCs w:val="22"/>
        </w:rPr>
      </w:pPr>
      <w:r w:rsidRPr="00453868">
        <w:rPr>
          <w:rFonts w:ascii="Bookman Old Style" w:hAnsi="Bookman Old Style" w:cs="Arial"/>
          <w:b/>
          <w:sz w:val="22"/>
          <w:szCs w:val="22"/>
        </w:rPr>
        <w:t>Sample order form</w:t>
      </w:r>
    </w:p>
    <w:p w:rsidR="00453868" w:rsidRPr="00453868" w:rsidRDefault="00453868" w:rsidP="00453868">
      <w:pPr>
        <w:pStyle w:val="bodytext"/>
        <w:rPr>
          <w:rFonts w:ascii="Bookman Old Style" w:hAnsi="Bookman Old Style" w:cs="Arial"/>
          <w:sz w:val="22"/>
          <w:szCs w:val="22"/>
        </w:rPr>
      </w:pPr>
    </w:p>
    <w:p w:rsidR="00453868" w:rsidRPr="00453868" w:rsidRDefault="00453868" w:rsidP="00453868">
      <w:pPr>
        <w:pStyle w:val="bodytext"/>
        <w:rPr>
          <w:rFonts w:ascii="Bookman Old Style" w:hAnsi="Bookman Old Style" w:cs="Arial"/>
          <w:sz w:val="22"/>
          <w:szCs w:val="22"/>
        </w:rPr>
      </w:pPr>
      <w:r w:rsidRPr="00453868">
        <w:rPr>
          <w:rFonts w:ascii="Bookman Old Style" w:hAnsi="Bookman Old Style" w:cs="Arial"/>
          <w:sz w:val="22"/>
          <w:szCs w:val="22"/>
        </w:rPr>
        <w:t>From:____________________________</w:t>
      </w:r>
    </w:p>
    <w:p w:rsidR="00453868" w:rsidRPr="00453868" w:rsidRDefault="00453868" w:rsidP="00453868">
      <w:pPr>
        <w:pStyle w:val="bodytext"/>
        <w:rPr>
          <w:rFonts w:ascii="Bookman Old Style" w:hAnsi="Bookman Old Style" w:cs="Arial"/>
          <w:sz w:val="22"/>
          <w:szCs w:val="22"/>
        </w:rPr>
      </w:pPr>
      <w:r w:rsidRPr="00453868">
        <w:rPr>
          <w:rFonts w:ascii="Bookman Old Style" w:hAnsi="Bookman Old Style" w:cs="Arial"/>
          <w:sz w:val="22"/>
          <w:szCs w:val="22"/>
        </w:rPr>
        <w:t>Date: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1948"/>
        <w:gridCol w:w="2030"/>
        <w:gridCol w:w="1834"/>
        <w:gridCol w:w="1933"/>
      </w:tblGrid>
      <w:tr w:rsidR="00453868" w:rsidRPr="00453868" w:rsidTr="00453868">
        <w:trPr>
          <w:trHeight w:val="494"/>
        </w:trPr>
        <w:tc>
          <w:tcPr>
            <w:tcW w:w="1831" w:type="dxa"/>
          </w:tcPr>
          <w:p w:rsidR="00453868" w:rsidRPr="00453868" w:rsidRDefault="00453868" w:rsidP="00291747">
            <w:pPr>
              <w:pStyle w:val="bodytext"/>
              <w:jc w:val="center"/>
              <w:rPr>
                <w:rFonts w:ascii="Bookman Old Style" w:hAnsi="Bookman Old Style" w:cs="Arial"/>
                <w:b/>
                <w:szCs w:val="22"/>
              </w:rPr>
            </w:pPr>
            <w:r w:rsidRPr="00453868">
              <w:rPr>
                <w:rFonts w:ascii="Bookman Old Style" w:hAnsi="Bookman Old Style" w:cs="Arial"/>
                <w:b/>
                <w:sz w:val="22"/>
                <w:szCs w:val="22"/>
              </w:rPr>
              <w:t>Code</w:t>
            </w:r>
          </w:p>
        </w:tc>
        <w:tc>
          <w:tcPr>
            <w:tcW w:w="1948" w:type="dxa"/>
          </w:tcPr>
          <w:p w:rsidR="00453868" w:rsidRPr="00453868" w:rsidRDefault="00453868" w:rsidP="00291747">
            <w:pPr>
              <w:pStyle w:val="bodytext"/>
              <w:jc w:val="center"/>
              <w:rPr>
                <w:rFonts w:ascii="Bookman Old Style" w:hAnsi="Bookman Old Style" w:cs="Arial"/>
                <w:b/>
                <w:szCs w:val="22"/>
              </w:rPr>
            </w:pPr>
            <w:r w:rsidRPr="00453868">
              <w:rPr>
                <w:rFonts w:ascii="Bookman Old Style" w:hAnsi="Bookman Old Style" w:cs="Arial"/>
                <w:b/>
                <w:sz w:val="22"/>
                <w:szCs w:val="22"/>
              </w:rPr>
              <w:t>Quantity</w:t>
            </w:r>
          </w:p>
        </w:tc>
        <w:tc>
          <w:tcPr>
            <w:tcW w:w="2030" w:type="dxa"/>
          </w:tcPr>
          <w:p w:rsidR="00453868" w:rsidRPr="00453868" w:rsidRDefault="00453868" w:rsidP="00291747">
            <w:pPr>
              <w:pStyle w:val="bodytext"/>
              <w:jc w:val="center"/>
              <w:rPr>
                <w:rFonts w:ascii="Bookman Old Style" w:hAnsi="Bookman Old Style" w:cs="Arial"/>
                <w:b/>
                <w:szCs w:val="22"/>
              </w:rPr>
            </w:pPr>
            <w:r w:rsidRPr="00453868">
              <w:rPr>
                <w:rFonts w:ascii="Bookman Old Style" w:hAnsi="Bookman Old Style" w:cs="Arial"/>
                <w:b/>
                <w:sz w:val="22"/>
                <w:szCs w:val="22"/>
              </w:rPr>
              <w:t>Description</w:t>
            </w:r>
          </w:p>
        </w:tc>
        <w:tc>
          <w:tcPr>
            <w:tcW w:w="1834" w:type="dxa"/>
          </w:tcPr>
          <w:p w:rsidR="00453868" w:rsidRPr="00453868" w:rsidRDefault="00453868" w:rsidP="00291747">
            <w:pPr>
              <w:pStyle w:val="bodytext"/>
              <w:jc w:val="center"/>
              <w:rPr>
                <w:rFonts w:ascii="Bookman Old Style" w:hAnsi="Bookman Old Style" w:cs="Arial"/>
                <w:b/>
                <w:szCs w:val="22"/>
              </w:rPr>
            </w:pPr>
            <w:r w:rsidRPr="00453868">
              <w:rPr>
                <w:rFonts w:ascii="Bookman Old Style" w:hAnsi="Bookman Old Style" w:cs="Arial"/>
                <w:b/>
                <w:sz w:val="22"/>
                <w:szCs w:val="22"/>
              </w:rPr>
              <w:t>Price</w:t>
            </w:r>
          </w:p>
        </w:tc>
        <w:tc>
          <w:tcPr>
            <w:tcW w:w="1933" w:type="dxa"/>
          </w:tcPr>
          <w:p w:rsidR="00453868" w:rsidRPr="00453868" w:rsidRDefault="00453868" w:rsidP="00291747">
            <w:pPr>
              <w:pStyle w:val="bodytext"/>
              <w:jc w:val="center"/>
              <w:rPr>
                <w:rFonts w:ascii="Bookman Old Style" w:hAnsi="Bookman Old Style" w:cs="Arial"/>
                <w:b/>
                <w:szCs w:val="22"/>
              </w:rPr>
            </w:pPr>
            <w:r w:rsidRPr="00453868">
              <w:rPr>
                <w:rFonts w:ascii="Bookman Old Style" w:hAnsi="Bookman Old Style" w:cs="Arial"/>
                <w:b/>
                <w:sz w:val="22"/>
                <w:szCs w:val="22"/>
              </w:rPr>
              <w:t>Supplier Name</w:t>
            </w:r>
          </w:p>
        </w:tc>
      </w:tr>
      <w:tr w:rsidR="00453868" w:rsidRPr="00453868" w:rsidTr="00453868">
        <w:tc>
          <w:tcPr>
            <w:tcW w:w="1831" w:type="dxa"/>
          </w:tcPr>
          <w:p w:rsidR="00453868" w:rsidRPr="00453868" w:rsidRDefault="00453868" w:rsidP="00291747">
            <w:pPr>
              <w:pStyle w:val="bodytext"/>
              <w:rPr>
                <w:rFonts w:ascii="Bookman Old Style" w:hAnsi="Bookman Old Style" w:cs="Arial"/>
                <w:szCs w:val="22"/>
              </w:rPr>
            </w:pPr>
          </w:p>
        </w:tc>
        <w:tc>
          <w:tcPr>
            <w:tcW w:w="1948" w:type="dxa"/>
          </w:tcPr>
          <w:p w:rsidR="00453868" w:rsidRPr="00453868" w:rsidRDefault="00453868" w:rsidP="00291747">
            <w:pPr>
              <w:pStyle w:val="bodytext"/>
              <w:rPr>
                <w:rFonts w:ascii="Bookman Old Style" w:hAnsi="Bookman Old Style" w:cs="Arial"/>
                <w:szCs w:val="22"/>
              </w:rPr>
            </w:pPr>
          </w:p>
        </w:tc>
        <w:tc>
          <w:tcPr>
            <w:tcW w:w="2030" w:type="dxa"/>
          </w:tcPr>
          <w:p w:rsidR="00453868" w:rsidRPr="00453868" w:rsidRDefault="00453868" w:rsidP="00291747">
            <w:pPr>
              <w:pStyle w:val="bodytext"/>
              <w:rPr>
                <w:rFonts w:ascii="Bookman Old Style" w:hAnsi="Bookman Old Style" w:cs="Arial"/>
                <w:szCs w:val="22"/>
              </w:rPr>
            </w:pPr>
          </w:p>
        </w:tc>
        <w:tc>
          <w:tcPr>
            <w:tcW w:w="1834" w:type="dxa"/>
          </w:tcPr>
          <w:p w:rsidR="00453868" w:rsidRPr="00453868" w:rsidRDefault="00453868" w:rsidP="00291747">
            <w:pPr>
              <w:pStyle w:val="bodytext"/>
              <w:rPr>
                <w:rFonts w:ascii="Bookman Old Style" w:hAnsi="Bookman Old Style" w:cs="Arial"/>
                <w:szCs w:val="22"/>
              </w:rPr>
            </w:pPr>
          </w:p>
        </w:tc>
        <w:tc>
          <w:tcPr>
            <w:tcW w:w="1933" w:type="dxa"/>
          </w:tcPr>
          <w:p w:rsidR="00453868" w:rsidRPr="00453868" w:rsidRDefault="00453868" w:rsidP="00291747">
            <w:pPr>
              <w:pStyle w:val="bodytext"/>
              <w:rPr>
                <w:rFonts w:ascii="Bookman Old Style" w:hAnsi="Bookman Old Style" w:cs="Arial"/>
                <w:szCs w:val="22"/>
              </w:rPr>
            </w:pPr>
          </w:p>
        </w:tc>
      </w:tr>
      <w:tr w:rsidR="00453868" w:rsidRPr="00453868" w:rsidTr="00453868">
        <w:tc>
          <w:tcPr>
            <w:tcW w:w="1831" w:type="dxa"/>
          </w:tcPr>
          <w:p w:rsidR="00453868" w:rsidRPr="00453868" w:rsidRDefault="00453868" w:rsidP="00291747">
            <w:pPr>
              <w:pStyle w:val="bodytext"/>
              <w:rPr>
                <w:rFonts w:ascii="Bookman Old Style" w:hAnsi="Bookman Old Style" w:cs="Arial"/>
                <w:szCs w:val="22"/>
              </w:rPr>
            </w:pPr>
          </w:p>
        </w:tc>
        <w:tc>
          <w:tcPr>
            <w:tcW w:w="1948" w:type="dxa"/>
          </w:tcPr>
          <w:p w:rsidR="00453868" w:rsidRPr="00453868" w:rsidRDefault="00453868" w:rsidP="00291747">
            <w:pPr>
              <w:pStyle w:val="bodytext"/>
              <w:rPr>
                <w:rFonts w:ascii="Bookman Old Style" w:hAnsi="Bookman Old Style" w:cs="Arial"/>
                <w:szCs w:val="22"/>
              </w:rPr>
            </w:pPr>
          </w:p>
        </w:tc>
        <w:tc>
          <w:tcPr>
            <w:tcW w:w="2030" w:type="dxa"/>
          </w:tcPr>
          <w:p w:rsidR="00453868" w:rsidRPr="00453868" w:rsidRDefault="00453868" w:rsidP="00291747">
            <w:pPr>
              <w:pStyle w:val="bodytext"/>
              <w:rPr>
                <w:rFonts w:ascii="Bookman Old Style" w:hAnsi="Bookman Old Style" w:cs="Arial"/>
                <w:szCs w:val="22"/>
              </w:rPr>
            </w:pPr>
          </w:p>
        </w:tc>
        <w:tc>
          <w:tcPr>
            <w:tcW w:w="1834" w:type="dxa"/>
          </w:tcPr>
          <w:p w:rsidR="00453868" w:rsidRPr="00453868" w:rsidRDefault="00453868" w:rsidP="00291747">
            <w:pPr>
              <w:pStyle w:val="bodytext"/>
              <w:rPr>
                <w:rFonts w:ascii="Bookman Old Style" w:hAnsi="Bookman Old Style" w:cs="Arial"/>
                <w:szCs w:val="22"/>
              </w:rPr>
            </w:pPr>
          </w:p>
        </w:tc>
        <w:tc>
          <w:tcPr>
            <w:tcW w:w="1933" w:type="dxa"/>
          </w:tcPr>
          <w:p w:rsidR="00453868" w:rsidRPr="00453868" w:rsidRDefault="00453868" w:rsidP="00291747">
            <w:pPr>
              <w:pStyle w:val="bodytext"/>
              <w:rPr>
                <w:rFonts w:ascii="Bookman Old Style" w:hAnsi="Bookman Old Style" w:cs="Arial"/>
                <w:szCs w:val="22"/>
              </w:rPr>
            </w:pPr>
          </w:p>
        </w:tc>
      </w:tr>
      <w:tr w:rsidR="00453868" w:rsidRPr="00453868" w:rsidTr="00453868">
        <w:tc>
          <w:tcPr>
            <w:tcW w:w="1831" w:type="dxa"/>
          </w:tcPr>
          <w:p w:rsidR="00453868" w:rsidRPr="00453868" w:rsidRDefault="00453868" w:rsidP="00291747">
            <w:pPr>
              <w:pStyle w:val="bodytext"/>
              <w:rPr>
                <w:rFonts w:ascii="Bookman Old Style" w:hAnsi="Bookman Old Style" w:cs="Arial"/>
                <w:szCs w:val="22"/>
              </w:rPr>
            </w:pPr>
          </w:p>
        </w:tc>
        <w:tc>
          <w:tcPr>
            <w:tcW w:w="1948" w:type="dxa"/>
          </w:tcPr>
          <w:p w:rsidR="00453868" w:rsidRPr="00453868" w:rsidRDefault="00453868" w:rsidP="00291747">
            <w:pPr>
              <w:pStyle w:val="bodytext"/>
              <w:rPr>
                <w:rFonts w:ascii="Bookman Old Style" w:hAnsi="Bookman Old Style" w:cs="Arial"/>
                <w:szCs w:val="22"/>
              </w:rPr>
            </w:pPr>
          </w:p>
        </w:tc>
        <w:tc>
          <w:tcPr>
            <w:tcW w:w="2030" w:type="dxa"/>
          </w:tcPr>
          <w:p w:rsidR="00453868" w:rsidRPr="00453868" w:rsidRDefault="00453868" w:rsidP="00291747">
            <w:pPr>
              <w:pStyle w:val="bodytext"/>
              <w:rPr>
                <w:rFonts w:ascii="Bookman Old Style" w:hAnsi="Bookman Old Style" w:cs="Arial"/>
                <w:szCs w:val="22"/>
              </w:rPr>
            </w:pPr>
          </w:p>
        </w:tc>
        <w:tc>
          <w:tcPr>
            <w:tcW w:w="1834" w:type="dxa"/>
          </w:tcPr>
          <w:p w:rsidR="00453868" w:rsidRPr="00453868" w:rsidRDefault="00453868" w:rsidP="00291747">
            <w:pPr>
              <w:pStyle w:val="bodytext"/>
              <w:rPr>
                <w:rFonts w:ascii="Bookman Old Style" w:hAnsi="Bookman Old Style" w:cs="Arial"/>
                <w:szCs w:val="22"/>
              </w:rPr>
            </w:pPr>
          </w:p>
        </w:tc>
        <w:tc>
          <w:tcPr>
            <w:tcW w:w="1933" w:type="dxa"/>
          </w:tcPr>
          <w:p w:rsidR="00453868" w:rsidRPr="00453868" w:rsidRDefault="00453868" w:rsidP="00291747">
            <w:pPr>
              <w:pStyle w:val="bodytext"/>
              <w:rPr>
                <w:rFonts w:ascii="Bookman Old Style" w:hAnsi="Bookman Old Style" w:cs="Arial"/>
                <w:szCs w:val="22"/>
              </w:rPr>
            </w:pPr>
          </w:p>
        </w:tc>
      </w:tr>
      <w:tr w:rsidR="00453868" w:rsidRPr="00453868" w:rsidTr="00453868">
        <w:tc>
          <w:tcPr>
            <w:tcW w:w="1831" w:type="dxa"/>
          </w:tcPr>
          <w:p w:rsidR="00453868" w:rsidRPr="00453868" w:rsidRDefault="00453868" w:rsidP="00291747">
            <w:pPr>
              <w:pStyle w:val="bodytext"/>
              <w:rPr>
                <w:rFonts w:ascii="Bookman Old Style" w:hAnsi="Bookman Old Style" w:cs="Arial"/>
                <w:szCs w:val="22"/>
              </w:rPr>
            </w:pPr>
          </w:p>
        </w:tc>
        <w:tc>
          <w:tcPr>
            <w:tcW w:w="1948" w:type="dxa"/>
          </w:tcPr>
          <w:p w:rsidR="00453868" w:rsidRPr="00453868" w:rsidRDefault="00453868" w:rsidP="00291747">
            <w:pPr>
              <w:pStyle w:val="bodytext"/>
              <w:rPr>
                <w:rFonts w:ascii="Bookman Old Style" w:hAnsi="Bookman Old Style" w:cs="Arial"/>
                <w:szCs w:val="22"/>
              </w:rPr>
            </w:pPr>
          </w:p>
        </w:tc>
        <w:tc>
          <w:tcPr>
            <w:tcW w:w="2030" w:type="dxa"/>
          </w:tcPr>
          <w:p w:rsidR="00453868" w:rsidRPr="00453868" w:rsidRDefault="00453868" w:rsidP="00291747">
            <w:pPr>
              <w:pStyle w:val="bodytext"/>
              <w:rPr>
                <w:rFonts w:ascii="Bookman Old Style" w:hAnsi="Bookman Old Style" w:cs="Arial"/>
                <w:szCs w:val="22"/>
              </w:rPr>
            </w:pPr>
          </w:p>
        </w:tc>
        <w:tc>
          <w:tcPr>
            <w:tcW w:w="1834" w:type="dxa"/>
          </w:tcPr>
          <w:p w:rsidR="00453868" w:rsidRPr="00453868" w:rsidRDefault="00453868" w:rsidP="00291747">
            <w:pPr>
              <w:pStyle w:val="bodytext"/>
              <w:rPr>
                <w:rFonts w:ascii="Bookman Old Style" w:hAnsi="Bookman Old Style" w:cs="Arial"/>
                <w:szCs w:val="22"/>
              </w:rPr>
            </w:pPr>
          </w:p>
        </w:tc>
        <w:tc>
          <w:tcPr>
            <w:tcW w:w="1933" w:type="dxa"/>
          </w:tcPr>
          <w:p w:rsidR="00453868" w:rsidRPr="00453868" w:rsidRDefault="00453868" w:rsidP="00291747">
            <w:pPr>
              <w:pStyle w:val="bodytext"/>
              <w:rPr>
                <w:rFonts w:ascii="Bookman Old Style" w:hAnsi="Bookman Old Style" w:cs="Arial"/>
                <w:szCs w:val="22"/>
              </w:rPr>
            </w:pPr>
          </w:p>
        </w:tc>
      </w:tr>
    </w:tbl>
    <w:p w:rsidR="00453868" w:rsidRPr="00453868" w:rsidRDefault="00453868" w:rsidP="00453868">
      <w:pPr>
        <w:pStyle w:val="bodytext"/>
        <w:rPr>
          <w:rFonts w:ascii="Bookman Old Style" w:hAnsi="Bookman Old Style" w:cs="Arial"/>
          <w:sz w:val="22"/>
          <w:szCs w:val="22"/>
        </w:rPr>
      </w:pPr>
      <w:r w:rsidRPr="00453868">
        <w:rPr>
          <w:rFonts w:ascii="Bookman Old Style" w:hAnsi="Bookman Old Style" w:cs="Arial"/>
          <w:sz w:val="22"/>
          <w:szCs w:val="22"/>
        </w:rPr>
        <w:tab/>
      </w:r>
      <w:r w:rsidRPr="00453868">
        <w:rPr>
          <w:rFonts w:ascii="Bookman Old Style" w:hAnsi="Bookman Old Style" w:cs="Arial"/>
          <w:sz w:val="22"/>
          <w:szCs w:val="22"/>
        </w:rPr>
        <w:tab/>
      </w:r>
      <w:r w:rsidRPr="00453868">
        <w:rPr>
          <w:rFonts w:ascii="Bookman Old Style" w:hAnsi="Bookman Old Style" w:cs="Arial"/>
          <w:sz w:val="22"/>
          <w:szCs w:val="22"/>
        </w:rPr>
        <w:tab/>
      </w:r>
      <w:r w:rsidRPr="00453868">
        <w:rPr>
          <w:rFonts w:ascii="Bookman Old Style" w:hAnsi="Bookman Old Style" w:cs="Arial"/>
          <w:sz w:val="22"/>
          <w:szCs w:val="22"/>
        </w:rPr>
        <w:tab/>
      </w:r>
      <w:r w:rsidRPr="00453868">
        <w:rPr>
          <w:rFonts w:ascii="Bookman Old Style" w:hAnsi="Bookman Old Style" w:cs="Arial"/>
          <w:sz w:val="22"/>
          <w:szCs w:val="22"/>
        </w:rPr>
        <w:tab/>
      </w:r>
      <w:r w:rsidRPr="00453868">
        <w:rPr>
          <w:rFonts w:ascii="Bookman Old Style" w:hAnsi="Bookman Old Style" w:cs="Arial"/>
          <w:sz w:val="22"/>
          <w:szCs w:val="22"/>
        </w:rPr>
        <w:tab/>
      </w:r>
    </w:p>
    <w:tbl>
      <w:tblPr>
        <w:tblW w:w="0" w:type="auto"/>
        <w:tblInd w:w="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440"/>
      </w:tblGrid>
      <w:tr w:rsidR="00453868" w:rsidRPr="00453868" w:rsidTr="00291747">
        <w:tc>
          <w:tcPr>
            <w:tcW w:w="1260" w:type="dxa"/>
          </w:tcPr>
          <w:p w:rsidR="00453868" w:rsidRPr="00453868" w:rsidRDefault="00453868" w:rsidP="00291747">
            <w:pPr>
              <w:pStyle w:val="bodytext"/>
              <w:rPr>
                <w:rFonts w:ascii="Bookman Old Style" w:hAnsi="Bookman Old Style" w:cs="Arial"/>
                <w:b/>
                <w:szCs w:val="22"/>
              </w:rPr>
            </w:pPr>
            <w:r w:rsidRPr="00453868">
              <w:rPr>
                <w:rFonts w:ascii="Bookman Old Style" w:hAnsi="Bookman Old Style" w:cs="Arial"/>
                <w:b/>
                <w:sz w:val="22"/>
                <w:szCs w:val="22"/>
              </w:rPr>
              <w:t>COST</w:t>
            </w:r>
          </w:p>
        </w:tc>
        <w:tc>
          <w:tcPr>
            <w:tcW w:w="1440" w:type="dxa"/>
          </w:tcPr>
          <w:p w:rsidR="00453868" w:rsidRPr="00453868" w:rsidRDefault="00453868" w:rsidP="00291747">
            <w:pPr>
              <w:pStyle w:val="bodytext"/>
              <w:rPr>
                <w:rFonts w:ascii="Bookman Old Style" w:hAnsi="Bookman Old Style" w:cs="Arial"/>
                <w:szCs w:val="22"/>
              </w:rPr>
            </w:pPr>
          </w:p>
        </w:tc>
      </w:tr>
      <w:tr w:rsidR="00453868" w:rsidRPr="00453868" w:rsidTr="00291747">
        <w:tc>
          <w:tcPr>
            <w:tcW w:w="1260" w:type="dxa"/>
          </w:tcPr>
          <w:p w:rsidR="00453868" w:rsidRPr="00453868" w:rsidRDefault="00453868" w:rsidP="00291747">
            <w:pPr>
              <w:pStyle w:val="bodytext"/>
              <w:rPr>
                <w:rFonts w:ascii="Bookman Old Style" w:hAnsi="Bookman Old Style" w:cs="Arial"/>
                <w:b/>
                <w:szCs w:val="22"/>
              </w:rPr>
            </w:pPr>
            <w:r w:rsidRPr="00453868">
              <w:rPr>
                <w:rFonts w:ascii="Bookman Old Style" w:hAnsi="Bookman Old Style" w:cs="Arial"/>
                <w:b/>
                <w:sz w:val="22"/>
                <w:szCs w:val="22"/>
              </w:rPr>
              <w:t>GST</w:t>
            </w:r>
          </w:p>
        </w:tc>
        <w:tc>
          <w:tcPr>
            <w:tcW w:w="1440" w:type="dxa"/>
          </w:tcPr>
          <w:p w:rsidR="00453868" w:rsidRPr="00453868" w:rsidRDefault="00453868" w:rsidP="00291747">
            <w:pPr>
              <w:pStyle w:val="bodytext"/>
              <w:rPr>
                <w:rFonts w:ascii="Bookman Old Style" w:hAnsi="Bookman Old Style" w:cs="Arial"/>
                <w:szCs w:val="22"/>
              </w:rPr>
            </w:pPr>
          </w:p>
        </w:tc>
      </w:tr>
      <w:tr w:rsidR="00453868" w:rsidRPr="00453868" w:rsidTr="00291747">
        <w:tc>
          <w:tcPr>
            <w:tcW w:w="1260" w:type="dxa"/>
          </w:tcPr>
          <w:p w:rsidR="00453868" w:rsidRPr="00453868" w:rsidRDefault="00453868" w:rsidP="00291747">
            <w:pPr>
              <w:pStyle w:val="bodytext"/>
              <w:rPr>
                <w:rFonts w:ascii="Bookman Old Style" w:hAnsi="Bookman Old Style" w:cs="Arial"/>
                <w:b/>
                <w:szCs w:val="22"/>
              </w:rPr>
            </w:pPr>
            <w:r w:rsidRPr="00453868">
              <w:rPr>
                <w:rFonts w:ascii="Bookman Old Style" w:hAnsi="Bookman Old Style" w:cs="Arial"/>
                <w:b/>
                <w:sz w:val="22"/>
                <w:szCs w:val="22"/>
              </w:rPr>
              <w:t>TOTAL</w:t>
            </w:r>
          </w:p>
        </w:tc>
        <w:tc>
          <w:tcPr>
            <w:tcW w:w="1440" w:type="dxa"/>
          </w:tcPr>
          <w:p w:rsidR="00453868" w:rsidRPr="00453868" w:rsidRDefault="00453868" w:rsidP="00291747">
            <w:pPr>
              <w:pStyle w:val="bodytext"/>
              <w:rPr>
                <w:rFonts w:ascii="Bookman Old Style" w:hAnsi="Bookman Old Style" w:cs="Arial"/>
                <w:szCs w:val="22"/>
              </w:rPr>
            </w:pPr>
          </w:p>
        </w:tc>
      </w:tr>
    </w:tbl>
    <w:p w:rsidR="00453868" w:rsidRPr="00453868" w:rsidRDefault="00453868" w:rsidP="00453868">
      <w:pPr>
        <w:pStyle w:val="bodytext"/>
        <w:rPr>
          <w:rFonts w:ascii="Bookman Old Style" w:hAnsi="Bookman Old Style" w:cs="Arial"/>
          <w:sz w:val="22"/>
          <w:szCs w:val="22"/>
        </w:rPr>
      </w:pPr>
    </w:p>
    <w:p w:rsidR="00453868" w:rsidRPr="00453868" w:rsidRDefault="00453868" w:rsidP="00453868">
      <w:pPr>
        <w:pStyle w:val="bodytext"/>
        <w:rPr>
          <w:rFonts w:ascii="Bookman Old Style" w:hAnsi="Bookman Old Style" w:cs="Arial"/>
          <w:sz w:val="22"/>
          <w:szCs w:val="22"/>
        </w:rPr>
      </w:pPr>
      <w:r w:rsidRPr="00453868">
        <w:rPr>
          <w:rFonts w:ascii="Bookman Old Style" w:hAnsi="Bookman Old Style" w:cs="Arial"/>
          <w:sz w:val="22"/>
          <w:szCs w:val="22"/>
        </w:rPr>
        <w:t>Delivery point: _________________________________________________</w:t>
      </w:r>
    </w:p>
    <w:p w:rsidR="00453868" w:rsidRPr="00453868" w:rsidRDefault="00453868" w:rsidP="00453868">
      <w:pPr>
        <w:pStyle w:val="bodytext"/>
        <w:rPr>
          <w:rFonts w:ascii="Bookman Old Style" w:hAnsi="Bookman Old Style" w:cs="Arial"/>
          <w:sz w:val="22"/>
          <w:szCs w:val="22"/>
        </w:rPr>
      </w:pPr>
      <w:r w:rsidRPr="00453868">
        <w:rPr>
          <w:rFonts w:ascii="Bookman Old Style" w:hAnsi="Bookman Old Style" w:cs="Arial"/>
          <w:sz w:val="22"/>
          <w:szCs w:val="22"/>
        </w:rPr>
        <w:t>Budget holder’s signature: _______________________________________</w:t>
      </w:r>
    </w:p>
    <w:p w:rsidR="00453868" w:rsidRPr="00453868" w:rsidRDefault="00453868" w:rsidP="00453868">
      <w:pPr>
        <w:pStyle w:val="bodytext"/>
        <w:rPr>
          <w:rFonts w:ascii="Bookman Old Style" w:hAnsi="Bookman Old Style" w:cs="Arial"/>
          <w:sz w:val="22"/>
          <w:szCs w:val="22"/>
        </w:rPr>
      </w:pPr>
    </w:p>
    <w:p w:rsidR="00453868" w:rsidRPr="00453868" w:rsidRDefault="00453868" w:rsidP="00453868">
      <w:pPr>
        <w:pStyle w:val="bodytext"/>
        <w:jc w:val="center"/>
        <w:rPr>
          <w:rFonts w:ascii="Bookman Old Style" w:hAnsi="Bookman Old Style" w:cs="Arial"/>
          <w:b/>
          <w:sz w:val="22"/>
          <w:szCs w:val="22"/>
        </w:rPr>
      </w:pPr>
      <w:r w:rsidRPr="00453868">
        <w:rPr>
          <w:rFonts w:ascii="Bookman Old Style" w:hAnsi="Bookman Old Style" w:cs="Arial"/>
          <w:b/>
          <w:sz w:val="22"/>
          <w:szCs w:val="22"/>
        </w:rPr>
        <w:t>Please return to the Purchasing Department</w:t>
      </w:r>
    </w:p>
    <w:p w:rsidR="0052319C" w:rsidRDefault="0052319C" w:rsidP="00F40BD8"/>
    <w:p w:rsidR="00226752" w:rsidRDefault="00226752" w:rsidP="00F40BD8"/>
    <w:p w:rsidR="00226752" w:rsidRDefault="00226752" w:rsidP="00F40BD8"/>
    <w:p w:rsidR="00226752" w:rsidRDefault="00226752" w:rsidP="00F40BD8"/>
    <w:p w:rsidR="00226752" w:rsidRDefault="00226752" w:rsidP="00F40BD8"/>
    <w:p w:rsidR="00226752" w:rsidRDefault="00226752" w:rsidP="00F40B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5778"/>
      </w:tblGrid>
      <w:tr w:rsidR="00207337" w:rsidRPr="00104C13" w:rsidTr="00207337">
        <w:trPr>
          <w:trHeight w:val="443"/>
        </w:trPr>
        <w:tc>
          <w:tcPr>
            <w:tcW w:w="3798" w:type="dxa"/>
            <w:vAlign w:val="center"/>
          </w:tcPr>
          <w:p w:rsidR="00207337" w:rsidRPr="00104C13" w:rsidRDefault="00207337" w:rsidP="00291747">
            <w:pPr>
              <w:jc w:val="center"/>
              <w:rPr>
                <w:rFonts w:ascii="Verdana" w:hAnsi="Verdana"/>
                <w:b/>
                <w:sz w:val="28"/>
                <w:szCs w:val="28"/>
              </w:rPr>
            </w:pPr>
            <w:r w:rsidRPr="00104C13">
              <w:rPr>
                <w:rFonts w:ascii="Verdana" w:hAnsi="Verdana"/>
                <w:b/>
                <w:sz w:val="28"/>
                <w:szCs w:val="28"/>
              </w:rPr>
              <w:lastRenderedPageBreak/>
              <w:t xml:space="preserve">Information Sheet </w:t>
            </w:r>
            <w:r>
              <w:rPr>
                <w:rFonts w:ascii="Verdana" w:hAnsi="Verdana"/>
                <w:b/>
                <w:sz w:val="28"/>
                <w:szCs w:val="28"/>
              </w:rPr>
              <w:t>2</w:t>
            </w:r>
          </w:p>
        </w:tc>
        <w:tc>
          <w:tcPr>
            <w:tcW w:w="5778" w:type="dxa"/>
            <w:vAlign w:val="center"/>
          </w:tcPr>
          <w:p w:rsidR="00207337" w:rsidRPr="00CF2B68" w:rsidRDefault="00207337" w:rsidP="00291747">
            <w:pPr>
              <w:jc w:val="center"/>
              <w:rPr>
                <w:rFonts w:ascii="Verdana" w:hAnsi="Verdana"/>
                <w:b/>
                <w:sz w:val="28"/>
                <w:szCs w:val="28"/>
              </w:rPr>
            </w:pPr>
            <w:r>
              <w:rPr>
                <w:rFonts w:ascii="Verdana" w:hAnsi="Verdana"/>
                <w:b/>
                <w:sz w:val="28"/>
                <w:szCs w:val="28"/>
              </w:rPr>
              <w:t>Hardware inventories</w:t>
            </w:r>
          </w:p>
        </w:tc>
      </w:tr>
    </w:tbl>
    <w:p w:rsidR="00CE19B6" w:rsidRPr="00CE19B6" w:rsidRDefault="00CE19B6" w:rsidP="00CE19B6">
      <w:pPr>
        <w:pStyle w:val="Heading1"/>
        <w:rPr>
          <w:rFonts w:ascii="Bookman Old Style" w:hAnsi="Bookman Old Style" w:cs="Arial"/>
          <w:sz w:val="22"/>
          <w:szCs w:val="22"/>
        </w:rPr>
      </w:pPr>
      <w:r w:rsidRPr="00CE19B6">
        <w:rPr>
          <w:rFonts w:ascii="Bookman Old Style" w:hAnsi="Bookman Old Style" w:cs="Arial"/>
          <w:sz w:val="22"/>
          <w:szCs w:val="22"/>
        </w:rPr>
        <w:t>Hardware inventories</w:t>
      </w:r>
    </w:p>
    <w:p w:rsidR="00226752" w:rsidRPr="00CE19B6" w:rsidRDefault="00CE19B6" w:rsidP="00CE19B6">
      <w:pPr>
        <w:pStyle w:val="ListParagraph"/>
        <w:numPr>
          <w:ilvl w:val="0"/>
          <w:numId w:val="6"/>
        </w:numPr>
        <w:rPr>
          <w:rFonts w:ascii="Bookman Old Style" w:hAnsi="Bookman Old Style"/>
        </w:rPr>
      </w:pPr>
      <w:r w:rsidRPr="00CE19B6">
        <w:rPr>
          <w:rFonts w:ascii="Bookman Old Style" w:hAnsi="Bookman Old Style" w:cs="Arial"/>
          <w:sz w:val="22"/>
          <w:szCs w:val="22"/>
        </w:rPr>
        <w:t>The purpose of a hardware inventory (or registry) is to keep detailed information about all the hardware equipment within an organization.</w:t>
      </w:r>
    </w:p>
    <w:p w:rsidR="00CE19B6" w:rsidRPr="00CE19B6" w:rsidRDefault="00CE19B6" w:rsidP="00CE19B6">
      <w:pPr>
        <w:pStyle w:val="ListParagraph"/>
        <w:numPr>
          <w:ilvl w:val="0"/>
          <w:numId w:val="6"/>
        </w:numPr>
        <w:rPr>
          <w:rFonts w:ascii="Bookman Old Style" w:hAnsi="Bookman Old Style"/>
        </w:rPr>
      </w:pPr>
      <w:r w:rsidRPr="00CE19B6">
        <w:rPr>
          <w:rFonts w:ascii="Bookman Old Style" w:hAnsi="Bookman Old Style" w:cs="Arial"/>
          <w:sz w:val="22"/>
          <w:szCs w:val="22"/>
        </w:rPr>
        <w:t>Every piece of hardware, including each computer and peripheral device, should be recorded on the inventory.</w:t>
      </w:r>
    </w:p>
    <w:p w:rsidR="00CE19B6" w:rsidRPr="00F16832" w:rsidRDefault="000B59A9" w:rsidP="00CE19B6">
      <w:pPr>
        <w:pStyle w:val="ListParagraph"/>
        <w:numPr>
          <w:ilvl w:val="0"/>
          <w:numId w:val="6"/>
        </w:numPr>
        <w:rPr>
          <w:rFonts w:ascii="Bookman Old Style" w:hAnsi="Bookman Old Style"/>
        </w:rPr>
      </w:pPr>
      <w:r w:rsidRPr="000B59A9">
        <w:rPr>
          <w:rFonts w:ascii="Bookman Old Style" w:hAnsi="Bookman Old Style" w:cs="Arial"/>
          <w:sz w:val="22"/>
          <w:szCs w:val="22"/>
        </w:rPr>
        <w:t xml:space="preserve">There are a number of tools available to create hardware inventories. </w:t>
      </w:r>
      <w:r w:rsidRPr="000B59A9">
        <w:rPr>
          <w:rFonts w:ascii="Bookman Old Style" w:hAnsi="Bookman Old Style" w:cs="Arial"/>
          <w:b/>
          <w:sz w:val="22"/>
          <w:szCs w:val="22"/>
        </w:rPr>
        <w:t>Databases</w:t>
      </w:r>
      <w:r w:rsidRPr="000B59A9">
        <w:rPr>
          <w:rFonts w:ascii="Bookman Old Style" w:hAnsi="Bookman Old Style" w:cs="Arial"/>
          <w:sz w:val="22"/>
          <w:szCs w:val="22"/>
        </w:rPr>
        <w:t xml:space="preserve"> and </w:t>
      </w:r>
      <w:r w:rsidRPr="000B59A9">
        <w:rPr>
          <w:rFonts w:ascii="Bookman Old Style" w:hAnsi="Bookman Old Style" w:cs="Arial"/>
          <w:b/>
          <w:sz w:val="22"/>
          <w:szCs w:val="22"/>
        </w:rPr>
        <w:t>spreadsheets</w:t>
      </w:r>
      <w:r w:rsidRPr="000B59A9">
        <w:rPr>
          <w:rFonts w:ascii="Bookman Old Style" w:hAnsi="Bookman Old Style" w:cs="Arial"/>
          <w:sz w:val="22"/>
          <w:szCs w:val="22"/>
        </w:rPr>
        <w:t xml:space="preserve"> are often used to store the information.</w:t>
      </w:r>
    </w:p>
    <w:p w:rsidR="00F16832" w:rsidRPr="00F16832" w:rsidRDefault="00F16832" w:rsidP="00F16832">
      <w:pPr>
        <w:pStyle w:val="bodytext"/>
        <w:rPr>
          <w:rFonts w:ascii="Bookman Old Style" w:hAnsi="Bookman Old Style" w:cs="Arial"/>
          <w:sz w:val="22"/>
          <w:szCs w:val="22"/>
        </w:rPr>
      </w:pPr>
      <w:r w:rsidRPr="00F16832">
        <w:rPr>
          <w:rFonts w:ascii="Bookman Old Style" w:hAnsi="Bookman Old Style" w:cs="Arial"/>
          <w:sz w:val="22"/>
          <w:szCs w:val="22"/>
        </w:rPr>
        <w:t>Details that should be included within a hardware inventory include:</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description of hardware device</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manufacturer</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supplier</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model number</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serial number</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warranty or maintenance conditions</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components</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location</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number and identity of authorised users</w:t>
      </w:r>
    </w:p>
    <w:p w:rsidR="00F16832" w:rsidRPr="00F16832" w:rsidRDefault="00F16832" w:rsidP="00F16832">
      <w:pPr>
        <w:pStyle w:val="bulletlist"/>
        <w:numPr>
          <w:ilvl w:val="0"/>
          <w:numId w:val="9"/>
        </w:numPr>
        <w:rPr>
          <w:rFonts w:ascii="Bookman Old Style" w:hAnsi="Bookman Old Style" w:cs="Arial"/>
          <w:sz w:val="22"/>
          <w:szCs w:val="22"/>
        </w:rPr>
      </w:pPr>
      <w:r w:rsidRPr="00F16832">
        <w:rPr>
          <w:rFonts w:ascii="Bookman Old Style" w:hAnsi="Bookman Old Style" w:cs="Arial"/>
          <w:sz w:val="22"/>
          <w:szCs w:val="22"/>
        </w:rPr>
        <w:t>purchase price</w:t>
      </w:r>
    </w:p>
    <w:p w:rsidR="00F16832" w:rsidRPr="00F16832" w:rsidRDefault="00F16832" w:rsidP="00F16832">
      <w:pPr>
        <w:pStyle w:val="bulletlist"/>
        <w:numPr>
          <w:ilvl w:val="0"/>
          <w:numId w:val="9"/>
        </w:numPr>
        <w:rPr>
          <w:rFonts w:ascii="Bookman Old Style" w:hAnsi="Bookman Old Style" w:cs="Arial"/>
          <w:i/>
          <w:sz w:val="22"/>
          <w:szCs w:val="22"/>
          <w:lang w:eastAsia="en-AU"/>
        </w:rPr>
      </w:pPr>
      <w:r w:rsidRPr="00F16832">
        <w:rPr>
          <w:rFonts w:ascii="Bookman Old Style" w:hAnsi="Bookman Old Style" w:cs="Arial"/>
          <w:sz w:val="22"/>
          <w:szCs w:val="22"/>
        </w:rPr>
        <w:t>Date of purchase.</w:t>
      </w:r>
    </w:p>
    <w:p w:rsidR="00F430A3" w:rsidRPr="00F430A3" w:rsidRDefault="00F430A3" w:rsidP="00F430A3">
      <w:pPr>
        <w:pStyle w:val="Heading2"/>
        <w:rPr>
          <w:rFonts w:ascii="Bookman Old Style" w:hAnsi="Bookman Old Style" w:cs="Arial"/>
          <w:color w:val="auto"/>
          <w:sz w:val="22"/>
          <w:szCs w:val="22"/>
        </w:rPr>
      </w:pPr>
      <w:r w:rsidRPr="00F430A3">
        <w:rPr>
          <w:rFonts w:ascii="Bookman Old Style" w:hAnsi="Bookman Old Style" w:cs="Arial"/>
          <w:color w:val="auto"/>
          <w:sz w:val="22"/>
          <w:szCs w:val="22"/>
        </w:rPr>
        <w:t xml:space="preserve">Documenting peripherals used with each computer </w:t>
      </w:r>
    </w:p>
    <w:p w:rsidR="00470242" w:rsidRPr="00470242" w:rsidRDefault="00470242" w:rsidP="00470242">
      <w:pPr>
        <w:jc w:val="both"/>
        <w:rPr>
          <w:rFonts w:ascii="Bookman Old Style" w:hAnsi="Bookman Old Style" w:cs="Arial"/>
          <w:sz w:val="12"/>
          <w:szCs w:val="22"/>
        </w:rPr>
      </w:pPr>
    </w:p>
    <w:p w:rsidR="00F16832" w:rsidRDefault="00470242" w:rsidP="00470242">
      <w:pPr>
        <w:ind w:firstLine="720"/>
        <w:jc w:val="both"/>
        <w:rPr>
          <w:rFonts w:ascii="Bookman Old Style" w:hAnsi="Bookman Old Style" w:cs="Arial"/>
          <w:sz w:val="22"/>
          <w:szCs w:val="22"/>
        </w:rPr>
      </w:pPr>
      <w:r w:rsidRPr="00470242">
        <w:rPr>
          <w:rFonts w:ascii="Bookman Old Style" w:hAnsi="Bookman Old Style" w:cs="Arial"/>
          <w:sz w:val="22"/>
          <w:szCs w:val="22"/>
        </w:rPr>
        <w:t>If the peripheral is an essential part of the computer system (for example mouse, keyboard or monitor) it is logical to record information about the device within the documentation for the computer to which it is connected.</w:t>
      </w:r>
    </w:p>
    <w:p w:rsidR="00470242" w:rsidRPr="00470242" w:rsidRDefault="00470242" w:rsidP="00470242">
      <w:pPr>
        <w:jc w:val="both"/>
        <w:rPr>
          <w:rFonts w:ascii="Bookman Old Style" w:hAnsi="Bookman Old Style" w:cs="Arial"/>
          <w:sz w:val="20"/>
          <w:szCs w:val="22"/>
        </w:rPr>
      </w:pPr>
    </w:p>
    <w:p w:rsidR="00470242" w:rsidRDefault="00470242" w:rsidP="00470242">
      <w:pPr>
        <w:ind w:firstLine="720"/>
        <w:jc w:val="both"/>
        <w:rPr>
          <w:rFonts w:ascii="Bookman Old Style" w:hAnsi="Bookman Old Style" w:cs="Arial"/>
          <w:sz w:val="22"/>
          <w:szCs w:val="22"/>
        </w:rPr>
      </w:pPr>
      <w:r w:rsidRPr="00470242">
        <w:rPr>
          <w:rFonts w:ascii="Bookman Old Style" w:hAnsi="Bookman Old Style" w:cs="Arial"/>
          <w:sz w:val="22"/>
          <w:szCs w:val="22"/>
        </w:rPr>
        <w:t>Individual computer inventories will often contain detailed information about the computer’s related hardware and software. It may also be more practical to record information about the peripheral inside the computer’s record, if the device is also permanently connected to a computer (for example a printer or scanner).</w:t>
      </w:r>
    </w:p>
    <w:p w:rsidR="009D52B6" w:rsidRPr="009D52B6" w:rsidRDefault="009D52B6" w:rsidP="009D52B6">
      <w:pPr>
        <w:pStyle w:val="Heading3"/>
        <w:rPr>
          <w:rFonts w:ascii="Bookman Old Style" w:hAnsi="Bookman Old Style" w:cs="Arial"/>
          <w:color w:val="auto"/>
          <w:sz w:val="22"/>
          <w:szCs w:val="22"/>
        </w:rPr>
      </w:pPr>
      <w:r w:rsidRPr="009D52B6">
        <w:rPr>
          <w:rFonts w:ascii="Bookman Old Style" w:hAnsi="Bookman Old Style" w:cs="Arial"/>
          <w:color w:val="auto"/>
          <w:sz w:val="22"/>
          <w:szCs w:val="22"/>
        </w:rPr>
        <w:t>Hardware inventory (Example 1)</w:t>
      </w:r>
    </w:p>
    <w:p w:rsidR="009D52B6" w:rsidRPr="009D52B6" w:rsidRDefault="009D52B6" w:rsidP="009D52B6">
      <w:pPr>
        <w:pStyle w:val="Heading4"/>
        <w:rPr>
          <w:rFonts w:ascii="Bookman Old Style" w:hAnsi="Bookman Old Style" w:cs="Arial"/>
          <w:sz w:val="22"/>
          <w:szCs w:val="22"/>
        </w:rPr>
      </w:pPr>
      <w:r w:rsidRPr="009D52B6">
        <w:rPr>
          <w:rFonts w:ascii="Bookman Old Style" w:hAnsi="Bookman Old Style" w:cs="Arial"/>
          <w:sz w:val="22"/>
          <w:szCs w:val="22"/>
        </w:rPr>
        <w:t>Details for Administration Computer</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5580"/>
      </w:tblGrid>
      <w:tr w:rsidR="009D52B6" w:rsidRPr="009D52B6" w:rsidTr="009933DB">
        <w:trPr>
          <w:trHeight w:val="308"/>
        </w:trPr>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Manufacturer:</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Dell</w:t>
            </w:r>
          </w:p>
        </w:tc>
      </w:tr>
      <w:tr w:rsidR="009D52B6" w:rsidRPr="009D52B6" w:rsidTr="009933DB">
        <w:trPr>
          <w:trHeight w:val="317"/>
        </w:trPr>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 xml:space="preserve">Model: </w:t>
            </w:r>
          </w:p>
        </w:tc>
        <w:tc>
          <w:tcPr>
            <w:tcW w:w="5580" w:type="dxa"/>
          </w:tcPr>
          <w:p w:rsidR="009D52B6" w:rsidRPr="009D52B6" w:rsidRDefault="009D52B6" w:rsidP="006E22CA">
            <w:pPr>
              <w:pStyle w:val="tabletext"/>
              <w:spacing w:before="0" w:after="0"/>
              <w:rPr>
                <w:rFonts w:ascii="Bookman Old Style" w:hAnsi="Bookman Old Style" w:cs="Arial"/>
                <w:b/>
                <w:bCs/>
                <w:sz w:val="22"/>
                <w:szCs w:val="22"/>
                <w:lang w:val="en-US"/>
              </w:rPr>
            </w:pPr>
            <w:r w:rsidRPr="009D52B6">
              <w:rPr>
                <w:rFonts w:ascii="Bookman Old Style" w:hAnsi="Bookman Old Style" w:cs="Arial"/>
                <w:sz w:val="22"/>
                <w:szCs w:val="22"/>
              </w:rPr>
              <w:t>OptiPlex GX280MT Minitower—Power</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b w:val="0"/>
                <w:sz w:val="22"/>
                <w:szCs w:val="22"/>
              </w:rPr>
            </w:pPr>
            <w:r w:rsidRPr="009D52B6">
              <w:rPr>
                <w:rFonts w:ascii="Bookman Old Style" w:hAnsi="Bookman Old Style" w:cs="Arial"/>
                <w:sz w:val="22"/>
                <w:szCs w:val="22"/>
              </w:rPr>
              <w:t xml:space="preserve">Operating System: </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Windows XP</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Serial number:</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12345</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lastRenderedPageBreak/>
              <w:t>RAM:</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128 Mb </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Hard disk space:</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160 Gb</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Monitor:</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Dell UltraSharp™ 1905FP flat panel,</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Printer:</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HP LaserJet IID </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Keyboard:</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Dell USB keyboard</w:t>
            </w:r>
          </w:p>
        </w:tc>
      </w:tr>
      <w:tr w:rsidR="009D52B6" w:rsidRPr="009D52B6" w:rsidTr="009933DB">
        <w:tc>
          <w:tcPr>
            <w:tcW w:w="2520" w:type="dxa"/>
          </w:tcPr>
          <w:p w:rsidR="009D52B6" w:rsidRPr="009D52B6" w:rsidRDefault="009D52B6" w:rsidP="006E22CA">
            <w:pPr>
              <w:pStyle w:val="tableheading"/>
              <w:spacing w:before="0" w:after="0"/>
              <w:rPr>
                <w:rFonts w:ascii="Bookman Old Style" w:hAnsi="Bookman Old Style" w:cs="Arial"/>
                <w:sz w:val="22"/>
                <w:szCs w:val="22"/>
              </w:rPr>
            </w:pPr>
            <w:r w:rsidRPr="009D52B6">
              <w:rPr>
                <w:rFonts w:ascii="Bookman Old Style" w:hAnsi="Bookman Old Style" w:cs="Arial"/>
                <w:sz w:val="22"/>
                <w:szCs w:val="22"/>
              </w:rPr>
              <w:t>Pointing device:</w:t>
            </w:r>
          </w:p>
        </w:tc>
        <w:tc>
          <w:tcPr>
            <w:tcW w:w="5580" w:type="dxa"/>
          </w:tcPr>
          <w:p w:rsidR="009D52B6" w:rsidRPr="009D52B6" w:rsidRDefault="009D52B6" w:rsidP="006E22CA">
            <w:pPr>
              <w:pStyle w:val="tabletext"/>
              <w:spacing w:before="0" w:after="0"/>
              <w:rPr>
                <w:rFonts w:ascii="Bookman Old Style" w:hAnsi="Bookman Old Style" w:cs="Arial"/>
                <w:sz w:val="22"/>
                <w:szCs w:val="22"/>
              </w:rPr>
            </w:pPr>
            <w:r w:rsidRPr="009D52B6">
              <w:rPr>
                <w:rFonts w:ascii="Bookman Old Style" w:hAnsi="Bookman Old Style" w:cs="Arial"/>
                <w:sz w:val="22"/>
                <w:szCs w:val="22"/>
              </w:rPr>
              <w:t>Dell USB 2-button optical mouse with scroll</w:t>
            </w:r>
          </w:p>
        </w:tc>
      </w:tr>
    </w:tbl>
    <w:p w:rsidR="009933DB" w:rsidRPr="009933DB" w:rsidRDefault="009933DB" w:rsidP="009933DB">
      <w:pPr>
        <w:pStyle w:val="Heading1"/>
        <w:rPr>
          <w:rFonts w:ascii="Bookman Old Style" w:hAnsi="Bookman Old Style" w:cs="Arial"/>
          <w:sz w:val="22"/>
          <w:szCs w:val="22"/>
        </w:rPr>
      </w:pPr>
      <w:r w:rsidRPr="009933DB">
        <w:rPr>
          <w:rFonts w:ascii="Bookman Old Style" w:hAnsi="Bookman Old Style" w:cs="Arial"/>
          <w:sz w:val="22"/>
          <w:szCs w:val="22"/>
        </w:rPr>
        <w:t xml:space="preserve">Checking contents </w:t>
      </w:r>
    </w:p>
    <w:p w:rsidR="00442153" w:rsidRPr="00442153" w:rsidRDefault="00442153" w:rsidP="00442153">
      <w:pPr>
        <w:pStyle w:val="bodytext"/>
        <w:ind w:firstLine="720"/>
        <w:jc w:val="both"/>
        <w:rPr>
          <w:rFonts w:ascii="Bookman Old Style" w:hAnsi="Bookman Old Style" w:cs="Arial"/>
          <w:sz w:val="22"/>
          <w:szCs w:val="22"/>
        </w:rPr>
      </w:pPr>
      <w:r w:rsidRPr="00442153">
        <w:rPr>
          <w:rFonts w:ascii="Bookman Old Style" w:hAnsi="Bookman Old Style" w:cs="Arial"/>
          <w:sz w:val="22"/>
          <w:szCs w:val="22"/>
        </w:rPr>
        <w:t xml:space="preserve">When </w:t>
      </w:r>
      <w:r w:rsidRPr="00442153">
        <w:rPr>
          <w:rFonts w:ascii="Bookman Old Style" w:hAnsi="Bookman Old Style" w:cs="Arial"/>
          <w:b/>
          <w:bCs/>
          <w:sz w:val="22"/>
          <w:szCs w:val="22"/>
        </w:rPr>
        <w:t>unpacking</w:t>
      </w:r>
      <w:r w:rsidRPr="00442153">
        <w:rPr>
          <w:rFonts w:ascii="Bookman Old Style" w:hAnsi="Bookman Old Style" w:cs="Arial"/>
          <w:sz w:val="22"/>
          <w:szCs w:val="22"/>
        </w:rPr>
        <w:t xml:space="preserve"> any peripheral device, an organized and methodical approach needs to be taken. Randomly ripping open boxes and packaging without carefully identifying each component can potentially cause many problems later on.</w:t>
      </w:r>
    </w:p>
    <w:p w:rsidR="00722E44" w:rsidRPr="00722E44" w:rsidRDefault="00722E44" w:rsidP="00722E44">
      <w:pPr>
        <w:pStyle w:val="bodytext"/>
        <w:rPr>
          <w:rFonts w:ascii="Bookman Old Style" w:hAnsi="Bookman Old Style" w:cs="Arial"/>
          <w:sz w:val="22"/>
          <w:szCs w:val="22"/>
        </w:rPr>
      </w:pPr>
      <w:r w:rsidRPr="00722E44">
        <w:rPr>
          <w:rFonts w:ascii="Bookman Old Style" w:hAnsi="Bookman Old Style" w:cs="Arial"/>
          <w:sz w:val="22"/>
          <w:szCs w:val="22"/>
        </w:rPr>
        <w:t>Below is a sample checklist for a typical inkjet printer.</w:t>
      </w:r>
    </w:p>
    <w:p w:rsidR="00722E44" w:rsidRPr="00722E44" w:rsidRDefault="00722E44" w:rsidP="00722E44">
      <w:pPr>
        <w:pStyle w:val="listcheck"/>
        <w:rPr>
          <w:rFonts w:ascii="Bookman Old Style" w:hAnsi="Bookman Old Style" w:cs="Arial"/>
          <w:sz w:val="22"/>
          <w:szCs w:val="22"/>
        </w:rPr>
      </w:pPr>
      <w:r w:rsidRPr="00722E44">
        <w:rPr>
          <w:rFonts w:ascii="Bookman Old Style" w:hAnsi="Bookman Old Style" w:cs="Arial"/>
          <w:sz w:val="22"/>
          <w:szCs w:val="22"/>
        </w:rPr>
        <w:t>printer</w:t>
      </w:r>
    </w:p>
    <w:p w:rsidR="00722E44" w:rsidRPr="00722E44" w:rsidRDefault="00722E44" w:rsidP="00722E44">
      <w:pPr>
        <w:pStyle w:val="listcheck"/>
        <w:rPr>
          <w:rFonts w:ascii="Bookman Old Style" w:hAnsi="Bookman Old Style" w:cs="Arial"/>
          <w:sz w:val="22"/>
          <w:szCs w:val="22"/>
        </w:rPr>
      </w:pPr>
      <w:r w:rsidRPr="00722E44">
        <w:rPr>
          <w:rFonts w:ascii="Bookman Old Style" w:hAnsi="Bookman Old Style" w:cs="Arial"/>
          <w:sz w:val="22"/>
          <w:szCs w:val="22"/>
        </w:rPr>
        <w:t>cartridge</w:t>
      </w:r>
    </w:p>
    <w:p w:rsidR="00722E44" w:rsidRPr="00722E44" w:rsidRDefault="00722E44" w:rsidP="00722E44">
      <w:pPr>
        <w:pStyle w:val="listcheck"/>
        <w:rPr>
          <w:rFonts w:ascii="Bookman Old Style" w:hAnsi="Bookman Old Style" w:cs="Arial"/>
          <w:sz w:val="22"/>
          <w:szCs w:val="22"/>
        </w:rPr>
      </w:pPr>
      <w:r w:rsidRPr="00722E44">
        <w:rPr>
          <w:rFonts w:ascii="Bookman Old Style" w:hAnsi="Bookman Old Style" w:cs="Arial"/>
          <w:sz w:val="22"/>
          <w:szCs w:val="22"/>
        </w:rPr>
        <w:t>power cable</w:t>
      </w:r>
    </w:p>
    <w:p w:rsidR="00722E44" w:rsidRPr="00722E44" w:rsidRDefault="00722E44" w:rsidP="00722E44">
      <w:pPr>
        <w:pStyle w:val="listcheck"/>
        <w:rPr>
          <w:rFonts w:ascii="Bookman Old Style" w:hAnsi="Bookman Old Style" w:cs="Arial"/>
          <w:sz w:val="22"/>
          <w:szCs w:val="22"/>
        </w:rPr>
      </w:pPr>
      <w:r w:rsidRPr="00722E44">
        <w:rPr>
          <w:rFonts w:ascii="Bookman Old Style" w:hAnsi="Bookman Old Style" w:cs="Arial"/>
          <w:sz w:val="22"/>
          <w:szCs w:val="22"/>
        </w:rPr>
        <w:t>USB cable</w:t>
      </w:r>
    </w:p>
    <w:p w:rsidR="00722E44" w:rsidRPr="00722E44" w:rsidRDefault="00722E44" w:rsidP="00722E44">
      <w:pPr>
        <w:pStyle w:val="listcheck"/>
        <w:rPr>
          <w:rFonts w:ascii="Bookman Old Style" w:hAnsi="Bookman Old Style" w:cs="Arial"/>
          <w:sz w:val="22"/>
          <w:szCs w:val="22"/>
        </w:rPr>
      </w:pPr>
      <w:r w:rsidRPr="00722E44">
        <w:rPr>
          <w:rFonts w:ascii="Bookman Old Style" w:hAnsi="Bookman Old Style" w:cs="Arial"/>
          <w:sz w:val="22"/>
          <w:szCs w:val="22"/>
        </w:rPr>
        <w:t>sample paper</w:t>
      </w:r>
    </w:p>
    <w:p w:rsidR="00722E44" w:rsidRPr="00722E44" w:rsidRDefault="00722E44" w:rsidP="00931837">
      <w:pPr>
        <w:pStyle w:val="listcheck"/>
      </w:pPr>
      <w:r w:rsidRPr="00722E44">
        <w:t>feeding device</w:t>
      </w:r>
    </w:p>
    <w:p w:rsidR="00722E44" w:rsidRPr="00722E44" w:rsidRDefault="00722E44" w:rsidP="00722E44">
      <w:pPr>
        <w:pStyle w:val="listcheck"/>
        <w:rPr>
          <w:rFonts w:ascii="Bookman Old Style" w:hAnsi="Bookman Old Style" w:cs="Arial"/>
          <w:sz w:val="22"/>
          <w:szCs w:val="22"/>
        </w:rPr>
      </w:pPr>
      <w:r w:rsidRPr="00722E44">
        <w:rPr>
          <w:rFonts w:ascii="Bookman Old Style" w:hAnsi="Bookman Old Style" w:cs="Arial"/>
          <w:sz w:val="22"/>
          <w:szCs w:val="22"/>
        </w:rPr>
        <w:t>CD driver</w:t>
      </w:r>
    </w:p>
    <w:p w:rsidR="00E05EFD" w:rsidRPr="00E05EFD" w:rsidRDefault="00E05EFD" w:rsidP="00E05EFD">
      <w:pPr>
        <w:pStyle w:val="Heading1"/>
        <w:rPr>
          <w:rFonts w:ascii="Bookman Old Style" w:hAnsi="Bookman Old Style" w:cs="Arial"/>
          <w:sz w:val="22"/>
          <w:szCs w:val="22"/>
        </w:rPr>
      </w:pPr>
      <w:r w:rsidRPr="00E05EFD">
        <w:rPr>
          <w:rFonts w:ascii="Bookman Old Style" w:hAnsi="Bookman Old Style" w:cs="Arial"/>
          <w:sz w:val="22"/>
          <w:szCs w:val="22"/>
        </w:rPr>
        <w:t>Storing peripherals</w:t>
      </w:r>
    </w:p>
    <w:p w:rsidR="00E05EFD" w:rsidRPr="00E05EFD" w:rsidRDefault="00E05EFD" w:rsidP="00E05EFD">
      <w:pPr>
        <w:pStyle w:val="bodytext"/>
        <w:jc w:val="both"/>
        <w:rPr>
          <w:rFonts w:ascii="Bookman Old Style" w:hAnsi="Bookman Old Style" w:cs="Arial"/>
          <w:sz w:val="22"/>
          <w:szCs w:val="22"/>
        </w:rPr>
      </w:pPr>
      <w:r w:rsidRPr="00E05EFD">
        <w:rPr>
          <w:rFonts w:ascii="Bookman Old Style" w:hAnsi="Bookman Old Style" w:cs="Arial"/>
          <w:sz w:val="22"/>
          <w:szCs w:val="22"/>
        </w:rPr>
        <w:t>Peripheral devices need to be located in a suitable environment — otherwise there may be potential problems. It is a good idea to refer to the manufacturer’s manual to determine what guidelines should be followed. When storing peripherals it is important to:</w:t>
      </w:r>
    </w:p>
    <w:p w:rsidR="00E05EFD" w:rsidRPr="00E05EFD" w:rsidRDefault="00E05EFD" w:rsidP="00E05EFD">
      <w:pPr>
        <w:pStyle w:val="bulletlist"/>
        <w:numPr>
          <w:ilvl w:val="0"/>
          <w:numId w:val="11"/>
        </w:numPr>
        <w:rPr>
          <w:rFonts w:ascii="Bookman Old Style" w:hAnsi="Bookman Old Style" w:cs="Arial"/>
          <w:sz w:val="22"/>
          <w:szCs w:val="22"/>
        </w:rPr>
      </w:pPr>
      <w:r w:rsidRPr="00E05EFD">
        <w:rPr>
          <w:rFonts w:ascii="Bookman Old Style" w:hAnsi="Bookman Old Style" w:cs="Arial"/>
          <w:sz w:val="22"/>
          <w:szCs w:val="22"/>
        </w:rPr>
        <w:t xml:space="preserve">make sure equipment is kept in ideal working conditions </w:t>
      </w:r>
    </w:p>
    <w:p w:rsidR="00E05EFD" w:rsidRPr="00E05EFD" w:rsidRDefault="00E05EFD" w:rsidP="00E05EFD">
      <w:pPr>
        <w:pStyle w:val="bulletlist"/>
        <w:numPr>
          <w:ilvl w:val="0"/>
          <w:numId w:val="11"/>
        </w:numPr>
        <w:rPr>
          <w:rFonts w:ascii="Bookman Old Style" w:hAnsi="Bookman Old Style" w:cs="Arial"/>
          <w:sz w:val="22"/>
          <w:szCs w:val="22"/>
        </w:rPr>
      </w:pPr>
      <w:r w:rsidRPr="00E05EFD">
        <w:rPr>
          <w:rFonts w:ascii="Bookman Old Style" w:hAnsi="Bookman Old Style" w:cs="Arial"/>
          <w:sz w:val="22"/>
          <w:szCs w:val="22"/>
        </w:rPr>
        <w:t>adhere to current Occupational Health and Safety guidelines</w:t>
      </w:r>
    </w:p>
    <w:p w:rsidR="00E05EFD" w:rsidRPr="00E05EFD" w:rsidRDefault="00E05EFD" w:rsidP="00E05EFD">
      <w:pPr>
        <w:pStyle w:val="bulletlist"/>
        <w:numPr>
          <w:ilvl w:val="0"/>
          <w:numId w:val="11"/>
        </w:numPr>
        <w:rPr>
          <w:rFonts w:ascii="Bookman Old Style" w:hAnsi="Bookman Old Style" w:cs="Arial"/>
          <w:sz w:val="22"/>
          <w:szCs w:val="22"/>
        </w:rPr>
      </w:pPr>
      <w:r w:rsidRPr="00E05EFD">
        <w:rPr>
          <w:rFonts w:ascii="Bookman Old Style" w:hAnsi="Bookman Old Style" w:cs="Arial"/>
          <w:sz w:val="22"/>
          <w:szCs w:val="22"/>
        </w:rPr>
        <w:t>ensure the electrical safety of the device</w:t>
      </w:r>
    </w:p>
    <w:p w:rsidR="00E05EFD" w:rsidRPr="00E05EFD" w:rsidRDefault="00E05EFD" w:rsidP="00E05EFD">
      <w:pPr>
        <w:pStyle w:val="bulletlist"/>
        <w:numPr>
          <w:ilvl w:val="0"/>
          <w:numId w:val="11"/>
        </w:numPr>
        <w:rPr>
          <w:rFonts w:ascii="Bookman Old Style" w:hAnsi="Bookman Old Style" w:cs="Arial"/>
          <w:sz w:val="22"/>
          <w:szCs w:val="22"/>
        </w:rPr>
      </w:pPr>
      <w:r w:rsidRPr="00E05EFD">
        <w:rPr>
          <w:rFonts w:ascii="Bookman Old Style" w:hAnsi="Bookman Old Style" w:cs="Arial"/>
          <w:sz w:val="22"/>
          <w:szCs w:val="22"/>
        </w:rPr>
        <w:t>consider security of the device</w:t>
      </w:r>
    </w:p>
    <w:p w:rsidR="003870FE" w:rsidRPr="003870FE" w:rsidRDefault="003870FE" w:rsidP="003870FE">
      <w:pPr>
        <w:pStyle w:val="Heading1"/>
        <w:rPr>
          <w:rFonts w:ascii="Bookman Old Style" w:hAnsi="Bookman Old Style" w:cs="Arial"/>
          <w:sz w:val="22"/>
          <w:szCs w:val="22"/>
        </w:rPr>
      </w:pPr>
      <w:bookmarkStart w:id="7" w:name="_Toc91212027"/>
      <w:bookmarkStart w:id="8" w:name="_Toc95030782"/>
      <w:r w:rsidRPr="003870FE">
        <w:rPr>
          <w:rFonts w:ascii="Bookman Old Style" w:hAnsi="Bookman Old Style" w:cs="Arial"/>
          <w:sz w:val="22"/>
          <w:szCs w:val="22"/>
        </w:rPr>
        <w:t>Keeping equipment in ideal working conditions</w:t>
      </w:r>
      <w:bookmarkEnd w:id="7"/>
      <w:bookmarkEnd w:id="8"/>
    </w:p>
    <w:p w:rsidR="00756B52" w:rsidRPr="003870FE" w:rsidRDefault="003870FE" w:rsidP="003870FE">
      <w:pPr>
        <w:pStyle w:val="ListParagraph"/>
        <w:numPr>
          <w:ilvl w:val="0"/>
          <w:numId w:val="12"/>
        </w:numPr>
        <w:jc w:val="both"/>
        <w:rPr>
          <w:rFonts w:ascii="Bookman Old Style" w:hAnsi="Bookman Old Style"/>
        </w:rPr>
      </w:pPr>
      <w:r w:rsidRPr="003870FE">
        <w:rPr>
          <w:rFonts w:ascii="Bookman Old Style" w:hAnsi="Bookman Old Style" w:cs="Arial"/>
          <w:sz w:val="22"/>
          <w:szCs w:val="22"/>
        </w:rPr>
        <w:t>Each manufacturer will have their own recommendations on how to store their peripheral equipment.</w:t>
      </w:r>
    </w:p>
    <w:p w:rsidR="003870FE" w:rsidRPr="003870FE" w:rsidRDefault="003870FE" w:rsidP="003870FE">
      <w:pPr>
        <w:pStyle w:val="bodytext"/>
        <w:numPr>
          <w:ilvl w:val="0"/>
          <w:numId w:val="12"/>
        </w:numPr>
        <w:jc w:val="both"/>
        <w:rPr>
          <w:rFonts w:ascii="Bookman Old Style" w:hAnsi="Bookman Old Style" w:cs="Arial"/>
          <w:sz w:val="22"/>
          <w:szCs w:val="22"/>
        </w:rPr>
      </w:pPr>
      <w:r w:rsidRPr="003870FE">
        <w:rPr>
          <w:rFonts w:ascii="Bookman Old Style" w:hAnsi="Bookman Old Style" w:cs="Arial"/>
          <w:sz w:val="22"/>
          <w:szCs w:val="22"/>
        </w:rPr>
        <w:t>Some common recommendations may include:</w:t>
      </w:r>
    </w:p>
    <w:p w:rsidR="003870FE" w:rsidRPr="003870FE" w:rsidRDefault="003870FE" w:rsidP="003870FE">
      <w:pPr>
        <w:pStyle w:val="ListParagraph"/>
        <w:numPr>
          <w:ilvl w:val="1"/>
          <w:numId w:val="12"/>
        </w:numPr>
        <w:jc w:val="both"/>
        <w:rPr>
          <w:rFonts w:ascii="Bookman Old Style" w:hAnsi="Bookman Old Style"/>
        </w:rPr>
      </w:pPr>
      <w:r w:rsidRPr="003870FE">
        <w:rPr>
          <w:rFonts w:ascii="Bookman Old Style" w:hAnsi="Bookman Old Style" w:cs="Arial"/>
          <w:bCs/>
          <w:sz w:val="22"/>
          <w:szCs w:val="22"/>
        </w:rPr>
        <w:t>Keep equipment in the correct position</w:t>
      </w:r>
      <w:r w:rsidRPr="003870FE">
        <w:rPr>
          <w:rFonts w:ascii="Bookman Old Style" w:hAnsi="Bookman Old Style" w:cs="Arial"/>
          <w:sz w:val="22"/>
          <w:szCs w:val="22"/>
        </w:rPr>
        <w:t xml:space="preserve"> </w:t>
      </w:r>
    </w:p>
    <w:p w:rsidR="003870FE" w:rsidRPr="003870FE" w:rsidRDefault="003870FE" w:rsidP="003870FE">
      <w:pPr>
        <w:pStyle w:val="ListParagraph"/>
        <w:numPr>
          <w:ilvl w:val="1"/>
          <w:numId w:val="12"/>
        </w:numPr>
        <w:jc w:val="both"/>
        <w:rPr>
          <w:rFonts w:ascii="Bookman Old Style" w:hAnsi="Bookman Old Style"/>
        </w:rPr>
      </w:pPr>
      <w:r w:rsidRPr="003870FE">
        <w:rPr>
          <w:rFonts w:ascii="Bookman Old Style" w:hAnsi="Bookman Old Style" w:cs="Arial"/>
          <w:bCs/>
          <w:sz w:val="22"/>
          <w:szCs w:val="22"/>
        </w:rPr>
        <w:lastRenderedPageBreak/>
        <w:t>Keep equipment away from weather, dust and other harmful material</w:t>
      </w:r>
      <w:r w:rsidRPr="003870FE">
        <w:rPr>
          <w:rFonts w:ascii="Bookman Old Style" w:hAnsi="Bookman Old Style" w:cs="Arial"/>
          <w:sz w:val="22"/>
          <w:szCs w:val="22"/>
        </w:rPr>
        <w:t xml:space="preserve"> : </w:t>
      </w:r>
      <w:r w:rsidRPr="003870FE">
        <w:rPr>
          <w:rFonts w:ascii="Bookman Old Style" w:hAnsi="Bookman Old Style" w:cs="Arial"/>
          <w:bCs/>
          <w:sz w:val="22"/>
          <w:szCs w:val="22"/>
        </w:rPr>
        <w:t>Do not expose equipment to extreme temperatures and high humidity</w:t>
      </w:r>
      <w:r w:rsidRPr="003870FE">
        <w:rPr>
          <w:rFonts w:ascii="Bookman Old Style" w:hAnsi="Bookman Old Style" w:cs="Arial"/>
          <w:sz w:val="22"/>
          <w:szCs w:val="22"/>
        </w:rPr>
        <w:t xml:space="preserve">: </w:t>
      </w:r>
      <w:r w:rsidRPr="003870FE">
        <w:rPr>
          <w:rFonts w:ascii="Bookman Old Style" w:hAnsi="Bookman Old Style" w:cs="Arial"/>
          <w:bCs/>
          <w:sz w:val="22"/>
          <w:szCs w:val="22"/>
        </w:rPr>
        <w:t>Avoid storing the device in direct sunlight</w:t>
      </w:r>
    </w:p>
    <w:p w:rsidR="003870FE" w:rsidRPr="0015332D" w:rsidRDefault="003870FE" w:rsidP="003870FE">
      <w:pPr>
        <w:pStyle w:val="ListParagraph"/>
        <w:numPr>
          <w:ilvl w:val="1"/>
          <w:numId w:val="12"/>
        </w:numPr>
        <w:jc w:val="both"/>
        <w:rPr>
          <w:rFonts w:ascii="Bookman Old Style" w:hAnsi="Bookman Old Style"/>
        </w:rPr>
      </w:pPr>
      <w:r w:rsidRPr="003870FE">
        <w:rPr>
          <w:rFonts w:ascii="Bookman Old Style" w:hAnsi="Bookman Old Style" w:cs="Arial"/>
          <w:bCs/>
          <w:sz w:val="22"/>
          <w:szCs w:val="22"/>
        </w:rPr>
        <w:t>Do not expose equipment to water or moisture</w:t>
      </w:r>
    </w:p>
    <w:p w:rsidR="00B60B66" w:rsidRPr="00307EAE" w:rsidRDefault="00AE4F60" w:rsidP="00307EAE">
      <w:pPr>
        <w:pStyle w:val="Heading1"/>
        <w:rPr>
          <w:rFonts w:ascii="Bookman Old Style" w:hAnsi="Bookman Old Style" w:cs="Arial"/>
          <w:sz w:val="22"/>
          <w:szCs w:val="22"/>
        </w:rPr>
      </w:pPr>
      <w:r w:rsidRPr="00B60B66">
        <w:rPr>
          <w:rFonts w:ascii="Bookman Old Style" w:hAnsi="Bookman Old Style" w:cs="Arial"/>
          <w:sz w:val="22"/>
          <w:szCs w:val="22"/>
        </w:rPr>
        <w:t>Holding</w:t>
      </w:r>
      <w:r w:rsidR="00B60B66" w:rsidRPr="00B60B66">
        <w:rPr>
          <w:rFonts w:ascii="Bookman Old Style" w:hAnsi="Bookman Old Style" w:cs="Arial"/>
          <w:sz w:val="22"/>
          <w:szCs w:val="22"/>
        </w:rPr>
        <w:t xml:space="preserve"> to OH&amp;S</w:t>
      </w:r>
      <w:r w:rsidR="00307EAE">
        <w:rPr>
          <w:rFonts w:ascii="Bookman Old Style" w:hAnsi="Bookman Old Style" w:cs="Arial"/>
          <w:sz w:val="22"/>
          <w:szCs w:val="22"/>
        </w:rPr>
        <w:t xml:space="preserve"> (</w:t>
      </w:r>
      <w:hyperlink r:id="rId8" w:tgtFrame="_blank" w:history="1">
        <w:r w:rsidR="00307EAE" w:rsidRPr="00307EAE">
          <w:rPr>
            <w:rFonts w:ascii="Bookman Old Style" w:hAnsi="Bookman Old Style" w:cs="Arial"/>
            <w:i/>
            <w:iCs/>
            <w:sz w:val="22"/>
            <w:szCs w:val="22"/>
          </w:rPr>
          <w:t>Occupational health and safety</w:t>
        </w:r>
      </w:hyperlink>
      <w:r w:rsidR="00307EAE">
        <w:rPr>
          <w:rFonts w:ascii="Bookman Old Style" w:hAnsi="Bookman Old Style" w:cs="Arial"/>
          <w:sz w:val="22"/>
          <w:szCs w:val="22"/>
        </w:rPr>
        <w:t>)</w:t>
      </w:r>
      <w:r w:rsidR="00B60B66" w:rsidRPr="00B60B66">
        <w:rPr>
          <w:rFonts w:ascii="Bookman Old Style" w:hAnsi="Bookman Old Style" w:cs="Arial"/>
          <w:sz w:val="22"/>
          <w:szCs w:val="22"/>
        </w:rPr>
        <w:t xml:space="preserve"> guidelines</w:t>
      </w:r>
    </w:p>
    <w:p w:rsidR="00B60B66" w:rsidRPr="00B60B66" w:rsidRDefault="00B60B66" w:rsidP="00B60B66">
      <w:pPr>
        <w:pStyle w:val="Heading1"/>
        <w:rPr>
          <w:rFonts w:ascii="Bookman Old Style" w:hAnsi="Bookman Old Style" w:cs="Arial"/>
          <w:b w:val="0"/>
          <w:sz w:val="22"/>
          <w:szCs w:val="22"/>
        </w:rPr>
      </w:pPr>
      <w:r w:rsidRPr="00B60B66">
        <w:rPr>
          <w:rFonts w:ascii="Bookman Old Style" w:hAnsi="Bookman Old Style" w:cs="Arial"/>
          <w:b w:val="0"/>
          <w:sz w:val="22"/>
          <w:szCs w:val="22"/>
        </w:rPr>
        <w:t>When positioning peripherals in their permanent locations it is important to take into account many OH&amp;S considerations as follows.</w:t>
      </w:r>
    </w:p>
    <w:p w:rsidR="00B60B66" w:rsidRDefault="00B60B66" w:rsidP="00B60B66">
      <w:pPr>
        <w:pStyle w:val="Heading1"/>
        <w:rPr>
          <w:rFonts w:ascii="Bookman Old Style" w:hAnsi="Bookman Old Style" w:cs="Arial"/>
          <w:sz w:val="22"/>
          <w:szCs w:val="22"/>
        </w:rPr>
      </w:pPr>
      <w:r w:rsidRPr="00B60B66">
        <w:rPr>
          <w:rFonts w:ascii="Bookman Old Style" w:hAnsi="Bookman Old Style" w:cs="Arial"/>
          <w:sz w:val="22"/>
          <w:szCs w:val="22"/>
        </w:rPr>
        <w:t>Positioning of the monitor</w:t>
      </w:r>
    </w:p>
    <w:p w:rsidR="00B60B66" w:rsidRPr="00B60B66" w:rsidRDefault="00B60B66" w:rsidP="00B60B66">
      <w:pPr>
        <w:pStyle w:val="bodytext"/>
        <w:rPr>
          <w:rFonts w:ascii="Bookman Old Style" w:hAnsi="Bookman Old Style" w:cs="Arial"/>
          <w:sz w:val="22"/>
          <w:szCs w:val="22"/>
        </w:rPr>
      </w:pPr>
      <w:r w:rsidRPr="00B60B66">
        <w:rPr>
          <w:rFonts w:ascii="Bookman Old Style" w:hAnsi="Bookman Old Style" w:cs="Arial"/>
          <w:sz w:val="22"/>
          <w:szCs w:val="22"/>
        </w:rPr>
        <w:t>It is essential to position a monitor correctly to ensure it will suit the needs of the user. Tips include:</w:t>
      </w:r>
    </w:p>
    <w:p w:rsidR="00B60B66" w:rsidRPr="00B60B66" w:rsidRDefault="00B60B66" w:rsidP="00B60B66">
      <w:pPr>
        <w:pStyle w:val="bulletlist"/>
        <w:numPr>
          <w:ilvl w:val="0"/>
          <w:numId w:val="13"/>
        </w:numPr>
        <w:tabs>
          <w:tab w:val="clear" w:pos="720"/>
          <w:tab w:val="num" w:pos="574"/>
        </w:tabs>
        <w:ind w:left="588" w:hanging="364"/>
        <w:rPr>
          <w:rFonts w:ascii="Bookman Old Style" w:hAnsi="Bookman Old Style" w:cs="Arial"/>
          <w:sz w:val="22"/>
          <w:szCs w:val="22"/>
        </w:rPr>
      </w:pPr>
      <w:r w:rsidRPr="00B60B66">
        <w:rPr>
          <w:rFonts w:ascii="Bookman Old Style" w:hAnsi="Bookman Old Style" w:cs="Arial"/>
          <w:sz w:val="22"/>
          <w:szCs w:val="22"/>
        </w:rPr>
        <w:t>Try to make sure that monitor is in a position away from the glare of sunlight.</w:t>
      </w:r>
    </w:p>
    <w:p w:rsidR="00B60B66" w:rsidRPr="00B60B66" w:rsidRDefault="00B60B66" w:rsidP="00B60B66">
      <w:pPr>
        <w:pStyle w:val="bulletlist"/>
        <w:numPr>
          <w:ilvl w:val="0"/>
          <w:numId w:val="13"/>
        </w:numPr>
        <w:tabs>
          <w:tab w:val="clear" w:pos="720"/>
          <w:tab w:val="num" w:pos="574"/>
        </w:tabs>
        <w:ind w:left="588" w:hanging="364"/>
        <w:rPr>
          <w:rFonts w:ascii="Bookman Old Style" w:hAnsi="Bookman Old Style" w:cs="Arial"/>
          <w:sz w:val="22"/>
          <w:szCs w:val="22"/>
        </w:rPr>
      </w:pPr>
      <w:r w:rsidRPr="00B60B66">
        <w:rPr>
          <w:rFonts w:ascii="Bookman Old Style" w:hAnsi="Bookman Old Style" w:cs="Arial"/>
          <w:sz w:val="22"/>
          <w:szCs w:val="22"/>
        </w:rPr>
        <w:t xml:space="preserve">Check that the brightness and contrast controls of the screen have been adjusted to suit lighting conditions in the room. </w:t>
      </w:r>
    </w:p>
    <w:p w:rsidR="00B60B66" w:rsidRPr="00B60B66" w:rsidRDefault="00B60B66" w:rsidP="00B60B66">
      <w:pPr>
        <w:pStyle w:val="bulletlist"/>
        <w:numPr>
          <w:ilvl w:val="0"/>
          <w:numId w:val="13"/>
        </w:numPr>
        <w:tabs>
          <w:tab w:val="clear" w:pos="720"/>
          <w:tab w:val="num" w:pos="574"/>
        </w:tabs>
        <w:ind w:left="588" w:hanging="364"/>
        <w:rPr>
          <w:rFonts w:ascii="Bookman Old Style" w:hAnsi="Bookman Old Style" w:cs="Arial"/>
          <w:sz w:val="22"/>
          <w:szCs w:val="22"/>
        </w:rPr>
      </w:pPr>
      <w:r w:rsidRPr="00B60B66">
        <w:rPr>
          <w:rFonts w:ascii="Bookman Old Style" w:hAnsi="Bookman Old Style" w:cs="Arial"/>
          <w:sz w:val="22"/>
          <w:szCs w:val="22"/>
        </w:rPr>
        <w:t>The top of the screen should be the same level as the user’s eye level.</w:t>
      </w:r>
    </w:p>
    <w:p w:rsidR="003543BA" w:rsidRPr="003543BA" w:rsidRDefault="003543BA" w:rsidP="003543BA">
      <w:pPr>
        <w:pStyle w:val="Heading1"/>
        <w:rPr>
          <w:rFonts w:ascii="Bookman Old Style" w:hAnsi="Bookman Old Style" w:cs="Arial"/>
          <w:sz w:val="22"/>
          <w:szCs w:val="22"/>
        </w:rPr>
      </w:pPr>
      <w:r w:rsidRPr="003543BA">
        <w:rPr>
          <w:rFonts w:ascii="Bookman Old Style" w:hAnsi="Bookman Old Style" w:cs="Arial"/>
          <w:sz w:val="22"/>
          <w:szCs w:val="22"/>
        </w:rPr>
        <w:t>Positioning of the keyboard</w:t>
      </w:r>
    </w:p>
    <w:p w:rsidR="003543BA" w:rsidRPr="003543BA" w:rsidRDefault="003543BA" w:rsidP="003543BA">
      <w:pPr>
        <w:pStyle w:val="bodytext"/>
        <w:rPr>
          <w:rFonts w:ascii="Bookman Old Style" w:hAnsi="Bookman Old Style" w:cs="Arial"/>
          <w:sz w:val="22"/>
          <w:szCs w:val="22"/>
        </w:rPr>
      </w:pPr>
      <w:r w:rsidRPr="003543BA">
        <w:rPr>
          <w:rFonts w:ascii="Bookman Old Style" w:hAnsi="Bookman Old Style" w:cs="Arial"/>
          <w:sz w:val="22"/>
          <w:szCs w:val="22"/>
        </w:rPr>
        <w:t>A keyboard also needs to be positioned carefully to be of adequate comfort and safety for the user. Some tips include:</w:t>
      </w:r>
    </w:p>
    <w:p w:rsidR="003543BA" w:rsidRPr="003543BA" w:rsidRDefault="003543BA" w:rsidP="003543BA">
      <w:pPr>
        <w:pStyle w:val="bulletlist"/>
        <w:numPr>
          <w:ilvl w:val="0"/>
          <w:numId w:val="14"/>
        </w:numPr>
        <w:tabs>
          <w:tab w:val="clear" w:pos="720"/>
          <w:tab w:val="num" w:pos="560"/>
        </w:tabs>
        <w:ind w:left="574" w:hanging="350"/>
        <w:rPr>
          <w:rFonts w:ascii="Bookman Old Style" w:hAnsi="Bookman Old Style" w:cs="Arial"/>
          <w:sz w:val="22"/>
          <w:szCs w:val="22"/>
        </w:rPr>
      </w:pPr>
      <w:r w:rsidRPr="003543BA">
        <w:rPr>
          <w:rFonts w:ascii="Bookman Old Style" w:hAnsi="Bookman Old Style" w:cs="Arial"/>
          <w:sz w:val="22"/>
          <w:szCs w:val="22"/>
        </w:rPr>
        <w:t>Position the keyboard directly in front of the monitor and at the same height as the mouse.</w:t>
      </w:r>
    </w:p>
    <w:p w:rsidR="003543BA" w:rsidRPr="003543BA" w:rsidRDefault="003543BA" w:rsidP="003543BA">
      <w:pPr>
        <w:pStyle w:val="bulletlist"/>
        <w:numPr>
          <w:ilvl w:val="0"/>
          <w:numId w:val="14"/>
        </w:numPr>
        <w:tabs>
          <w:tab w:val="clear" w:pos="720"/>
          <w:tab w:val="num" w:pos="560"/>
        </w:tabs>
        <w:ind w:left="574" w:hanging="350"/>
        <w:rPr>
          <w:rFonts w:ascii="Bookman Old Style" w:hAnsi="Bookman Old Style" w:cs="Arial"/>
          <w:sz w:val="22"/>
          <w:szCs w:val="22"/>
        </w:rPr>
      </w:pPr>
      <w:r w:rsidRPr="003543BA">
        <w:rPr>
          <w:rFonts w:ascii="Bookman Old Style" w:hAnsi="Bookman Old Style" w:cs="Arial"/>
          <w:sz w:val="22"/>
          <w:szCs w:val="22"/>
        </w:rPr>
        <w:t>The keyboard should allow the user’s forearms to be parallel to the floor.</w:t>
      </w:r>
    </w:p>
    <w:p w:rsidR="003543BA" w:rsidRPr="003543BA" w:rsidRDefault="003543BA" w:rsidP="003543BA">
      <w:pPr>
        <w:pStyle w:val="bulletlist"/>
        <w:numPr>
          <w:ilvl w:val="0"/>
          <w:numId w:val="14"/>
        </w:numPr>
        <w:tabs>
          <w:tab w:val="clear" w:pos="720"/>
          <w:tab w:val="num" w:pos="560"/>
        </w:tabs>
        <w:ind w:left="574" w:hanging="350"/>
        <w:rPr>
          <w:rFonts w:ascii="Bookman Old Style" w:hAnsi="Bookman Old Style" w:cs="Arial"/>
          <w:sz w:val="22"/>
          <w:szCs w:val="22"/>
        </w:rPr>
      </w:pPr>
      <w:r w:rsidRPr="003543BA">
        <w:rPr>
          <w:rFonts w:ascii="Bookman Old Style" w:hAnsi="Bookman Old Style" w:cs="Arial"/>
          <w:sz w:val="22"/>
          <w:szCs w:val="22"/>
        </w:rPr>
        <w:t>Allow space for the computer user to rest their wrists.</w:t>
      </w:r>
    </w:p>
    <w:p w:rsidR="001608FE" w:rsidRPr="001608FE" w:rsidRDefault="001608FE" w:rsidP="001608FE">
      <w:pPr>
        <w:pStyle w:val="Heading1"/>
        <w:rPr>
          <w:rFonts w:ascii="Bookman Old Style" w:hAnsi="Bookman Old Style" w:cs="Arial"/>
          <w:sz w:val="22"/>
          <w:szCs w:val="22"/>
        </w:rPr>
      </w:pPr>
      <w:r w:rsidRPr="001608FE">
        <w:rPr>
          <w:rFonts w:ascii="Bookman Old Style" w:hAnsi="Bookman Old Style" w:cs="Arial"/>
          <w:sz w:val="22"/>
          <w:szCs w:val="22"/>
        </w:rPr>
        <w:t>Positioning of other equipment</w:t>
      </w:r>
    </w:p>
    <w:p w:rsidR="001608FE" w:rsidRPr="001608FE" w:rsidRDefault="001608FE" w:rsidP="001608FE">
      <w:pPr>
        <w:pStyle w:val="bodytext"/>
        <w:rPr>
          <w:rFonts w:ascii="Bookman Old Style" w:hAnsi="Bookman Old Style" w:cs="Arial"/>
          <w:sz w:val="22"/>
          <w:szCs w:val="22"/>
        </w:rPr>
      </w:pPr>
      <w:r w:rsidRPr="001608FE">
        <w:rPr>
          <w:rFonts w:ascii="Bookman Old Style" w:hAnsi="Bookman Old Style" w:cs="Arial"/>
          <w:sz w:val="22"/>
          <w:szCs w:val="22"/>
        </w:rPr>
        <w:t>Some general Occupational Health and safety guidelines to consider when positioning other peripheral equipment are:</w:t>
      </w:r>
    </w:p>
    <w:p w:rsidR="001608FE" w:rsidRPr="001608FE" w:rsidRDefault="001608FE" w:rsidP="001608FE">
      <w:pPr>
        <w:pStyle w:val="bulletlist"/>
        <w:numPr>
          <w:ilvl w:val="0"/>
          <w:numId w:val="15"/>
        </w:numPr>
        <w:tabs>
          <w:tab w:val="clear" w:pos="720"/>
          <w:tab w:val="num" w:pos="560"/>
        </w:tabs>
        <w:ind w:left="560" w:hanging="336"/>
        <w:rPr>
          <w:rFonts w:ascii="Bookman Old Style" w:hAnsi="Bookman Old Style" w:cs="Arial"/>
          <w:sz w:val="22"/>
          <w:szCs w:val="22"/>
        </w:rPr>
      </w:pPr>
      <w:r w:rsidRPr="001608FE">
        <w:rPr>
          <w:rFonts w:ascii="Bookman Old Style" w:hAnsi="Bookman Old Style" w:cs="Arial"/>
          <w:sz w:val="22"/>
          <w:szCs w:val="22"/>
        </w:rPr>
        <w:t>Make sure that you can reach the peripheral device and its components without having to strain your back.</w:t>
      </w:r>
    </w:p>
    <w:p w:rsidR="001608FE" w:rsidRPr="001608FE" w:rsidRDefault="001608FE" w:rsidP="001608FE">
      <w:pPr>
        <w:pStyle w:val="bulletlist"/>
        <w:numPr>
          <w:ilvl w:val="0"/>
          <w:numId w:val="15"/>
        </w:numPr>
        <w:tabs>
          <w:tab w:val="clear" w:pos="720"/>
          <w:tab w:val="num" w:pos="560"/>
        </w:tabs>
        <w:ind w:left="560" w:hanging="336"/>
        <w:rPr>
          <w:rFonts w:ascii="Bookman Old Style" w:hAnsi="Bookman Old Style" w:cs="Arial"/>
          <w:sz w:val="22"/>
          <w:szCs w:val="22"/>
        </w:rPr>
      </w:pPr>
      <w:r w:rsidRPr="001608FE">
        <w:rPr>
          <w:rFonts w:ascii="Bookman Old Style" w:hAnsi="Bookman Old Style" w:cs="Arial"/>
          <w:sz w:val="22"/>
          <w:szCs w:val="22"/>
        </w:rPr>
        <w:t>Place equipment such as scanners and printers at a suitable height so a user is easily able to reach paper trays, open scanner lids, etc.</w:t>
      </w:r>
    </w:p>
    <w:p w:rsidR="001608FE" w:rsidRPr="001608FE" w:rsidRDefault="001608FE" w:rsidP="001608FE">
      <w:pPr>
        <w:pStyle w:val="bulletlist"/>
        <w:numPr>
          <w:ilvl w:val="0"/>
          <w:numId w:val="15"/>
        </w:numPr>
        <w:tabs>
          <w:tab w:val="clear" w:pos="720"/>
          <w:tab w:val="num" w:pos="560"/>
        </w:tabs>
        <w:ind w:left="560" w:hanging="336"/>
        <w:rPr>
          <w:rFonts w:ascii="Bookman Old Style" w:hAnsi="Bookman Old Style" w:cs="Arial"/>
          <w:sz w:val="22"/>
          <w:szCs w:val="22"/>
        </w:rPr>
      </w:pPr>
      <w:r w:rsidRPr="001608FE">
        <w:rPr>
          <w:rFonts w:ascii="Bookman Old Style" w:hAnsi="Bookman Old Style" w:cs="Arial"/>
          <w:sz w:val="22"/>
          <w:szCs w:val="22"/>
        </w:rPr>
        <w:t>Make sure that equipment such as speakers is easily accessible if settings such as volume control need to be changed.</w:t>
      </w:r>
    </w:p>
    <w:p w:rsidR="00FA04E6" w:rsidRDefault="00FA04E6" w:rsidP="00FA04E6">
      <w:pPr>
        <w:pStyle w:val="Heading1"/>
        <w:rPr>
          <w:rFonts w:ascii="Bookman Old Style" w:hAnsi="Bookman Old Style" w:cs="Arial"/>
          <w:sz w:val="22"/>
          <w:szCs w:val="22"/>
        </w:rPr>
      </w:pPr>
    </w:p>
    <w:p w:rsidR="00FA04E6" w:rsidRDefault="00FA04E6" w:rsidP="00FA04E6">
      <w:pPr>
        <w:pStyle w:val="Heading1"/>
        <w:rPr>
          <w:rFonts w:ascii="Bookman Old Style" w:hAnsi="Bookman Old Style" w:cs="Arial"/>
          <w:sz w:val="22"/>
          <w:szCs w:val="22"/>
        </w:rPr>
      </w:pPr>
    </w:p>
    <w:p w:rsidR="00FA04E6" w:rsidRPr="00FA04E6" w:rsidRDefault="00FA04E6" w:rsidP="00FA04E6">
      <w:pPr>
        <w:pStyle w:val="Heading1"/>
        <w:rPr>
          <w:rFonts w:ascii="Bookman Old Style" w:hAnsi="Bookman Old Style" w:cs="Arial"/>
          <w:sz w:val="22"/>
          <w:szCs w:val="22"/>
        </w:rPr>
      </w:pPr>
      <w:r w:rsidRPr="00FA04E6">
        <w:rPr>
          <w:rFonts w:ascii="Bookman Old Style" w:hAnsi="Bookman Old Style" w:cs="Arial"/>
          <w:sz w:val="22"/>
          <w:szCs w:val="22"/>
        </w:rPr>
        <w:lastRenderedPageBreak/>
        <w:t>Ensuring electrical safety</w:t>
      </w:r>
    </w:p>
    <w:p w:rsidR="00FA04E6" w:rsidRPr="00FA04E6" w:rsidRDefault="00FA04E6" w:rsidP="00FA04E6">
      <w:pPr>
        <w:pStyle w:val="bodytext"/>
        <w:rPr>
          <w:rFonts w:ascii="Bookman Old Style" w:hAnsi="Bookman Old Style" w:cs="Arial"/>
          <w:sz w:val="22"/>
          <w:szCs w:val="22"/>
        </w:rPr>
      </w:pPr>
      <w:r w:rsidRPr="00FA04E6">
        <w:rPr>
          <w:rFonts w:ascii="Bookman Old Style" w:hAnsi="Bookman Old Style" w:cs="Arial"/>
          <w:sz w:val="22"/>
          <w:szCs w:val="22"/>
        </w:rPr>
        <w:t>Some tips to ensure electrical safety are:</w:t>
      </w:r>
    </w:p>
    <w:p w:rsidR="00FA04E6" w:rsidRPr="00FA04E6" w:rsidRDefault="00FA04E6" w:rsidP="00FA04E6">
      <w:pPr>
        <w:pStyle w:val="bulletlist"/>
        <w:numPr>
          <w:ilvl w:val="0"/>
          <w:numId w:val="16"/>
        </w:numPr>
        <w:tabs>
          <w:tab w:val="clear" w:pos="720"/>
          <w:tab w:val="num" w:pos="546"/>
        </w:tabs>
        <w:ind w:left="560" w:hanging="336"/>
        <w:rPr>
          <w:rFonts w:ascii="Bookman Old Style" w:hAnsi="Bookman Old Style" w:cs="Arial"/>
          <w:sz w:val="22"/>
          <w:szCs w:val="22"/>
        </w:rPr>
      </w:pPr>
      <w:r w:rsidRPr="00FA04E6">
        <w:rPr>
          <w:rFonts w:ascii="Bookman Old Style" w:hAnsi="Bookman Old Style" w:cs="Arial"/>
          <w:sz w:val="22"/>
          <w:szCs w:val="22"/>
        </w:rPr>
        <w:t>Do not be tempted to add too many extension cables or double socket adapters to your existing electrical sockets.</w:t>
      </w:r>
    </w:p>
    <w:p w:rsidR="00FA04E6" w:rsidRPr="00FA04E6" w:rsidRDefault="00FA04E6" w:rsidP="00FA04E6">
      <w:pPr>
        <w:pStyle w:val="bulletlist"/>
        <w:numPr>
          <w:ilvl w:val="0"/>
          <w:numId w:val="16"/>
        </w:numPr>
        <w:tabs>
          <w:tab w:val="clear" w:pos="720"/>
          <w:tab w:val="num" w:pos="546"/>
        </w:tabs>
        <w:ind w:left="560" w:hanging="336"/>
        <w:rPr>
          <w:rFonts w:ascii="Bookman Old Style" w:hAnsi="Bookman Old Style" w:cs="Arial"/>
          <w:sz w:val="22"/>
          <w:szCs w:val="22"/>
        </w:rPr>
      </w:pPr>
      <w:r w:rsidRPr="00FA04E6">
        <w:rPr>
          <w:rFonts w:ascii="Bookman Old Style" w:hAnsi="Bookman Old Style" w:cs="Arial"/>
          <w:sz w:val="22"/>
          <w:szCs w:val="22"/>
        </w:rPr>
        <w:t>Never use damaged plugs or leads.</w:t>
      </w:r>
    </w:p>
    <w:p w:rsidR="00FA04E6" w:rsidRPr="00FA04E6" w:rsidRDefault="00FA04E6" w:rsidP="00FA04E6">
      <w:pPr>
        <w:pStyle w:val="bulletlist"/>
        <w:numPr>
          <w:ilvl w:val="0"/>
          <w:numId w:val="16"/>
        </w:numPr>
        <w:tabs>
          <w:tab w:val="clear" w:pos="720"/>
          <w:tab w:val="num" w:pos="546"/>
        </w:tabs>
        <w:ind w:left="560" w:hanging="336"/>
        <w:rPr>
          <w:rFonts w:ascii="Bookman Old Style" w:hAnsi="Bookman Old Style" w:cs="Arial"/>
          <w:sz w:val="22"/>
          <w:szCs w:val="22"/>
        </w:rPr>
      </w:pPr>
      <w:r w:rsidRPr="00FA04E6">
        <w:rPr>
          <w:rFonts w:ascii="Bookman Old Style" w:hAnsi="Bookman Old Style" w:cs="Arial"/>
          <w:sz w:val="22"/>
          <w:szCs w:val="22"/>
        </w:rPr>
        <w:t>If possible, ask an electrician to check the safety of your system.</w:t>
      </w:r>
    </w:p>
    <w:p w:rsidR="00FA04E6" w:rsidRPr="00FA04E6" w:rsidRDefault="00FA04E6" w:rsidP="00FA04E6">
      <w:pPr>
        <w:pStyle w:val="bulletlist"/>
        <w:numPr>
          <w:ilvl w:val="0"/>
          <w:numId w:val="16"/>
        </w:numPr>
        <w:tabs>
          <w:tab w:val="clear" w:pos="720"/>
          <w:tab w:val="num" w:pos="546"/>
        </w:tabs>
        <w:ind w:left="560" w:hanging="336"/>
        <w:rPr>
          <w:rFonts w:ascii="Bookman Old Style" w:hAnsi="Bookman Old Style" w:cs="Arial"/>
          <w:sz w:val="22"/>
          <w:szCs w:val="22"/>
        </w:rPr>
      </w:pPr>
      <w:r w:rsidRPr="00FA04E6">
        <w:rPr>
          <w:rFonts w:ascii="Bookman Old Style" w:hAnsi="Bookman Old Style" w:cs="Arial"/>
          <w:sz w:val="22"/>
          <w:szCs w:val="22"/>
        </w:rPr>
        <w:t>Position electrical leads where they will not cause tripping hazards to people.</w:t>
      </w:r>
    </w:p>
    <w:p w:rsidR="00FA04E6" w:rsidRPr="00FA04E6" w:rsidRDefault="00FA04E6" w:rsidP="00FA04E6">
      <w:pPr>
        <w:pStyle w:val="Heading1"/>
        <w:rPr>
          <w:rFonts w:ascii="Bookman Old Sty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
    </w:p>
    <w:p w:rsidR="00FA04E6" w:rsidRPr="00FA04E6" w:rsidRDefault="00FA04E6" w:rsidP="00FA04E6">
      <w:pPr>
        <w:pStyle w:val="bodytext"/>
        <w:jc w:val="both"/>
        <w:rPr>
          <w:rFonts w:ascii="Bookman Old Style" w:hAnsi="Bookman Old Style" w:cs="Arial"/>
          <w:sz w:val="22"/>
          <w:szCs w:val="22"/>
        </w:rPr>
      </w:pPr>
      <w:r w:rsidRPr="00FA04E6">
        <w:rPr>
          <w:rFonts w:ascii="Bookman Old Style" w:hAnsi="Bookman Old Style" w:cs="Arial"/>
          <w:sz w:val="22"/>
          <w:szCs w:val="22"/>
        </w:rPr>
        <w:t>In many situations it is important to consider the physical security of the peripheral devices. Some devices, such as digital cameras, data projectors and USB drives, may not be permanently connected to a computer so it will be necessary to find a secure location to store the device. Make sure that these kinds of devices are secured in a lockable storage cupboard, cabinet or safe when not required</w:t>
      </w:r>
      <w:r w:rsidRPr="00FA04E6">
        <w:rPr>
          <w:rFonts w:ascii="Bookman Old Style" w:hAnsi="Bookman Old Style" w:cs="Arial"/>
          <w:color w:val="000000"/>
          <w:sz w:val="22"/>
          <w:szCs w:val="22"/>
        </w:rPr>
        <w:t xml:space="preserve">. </w:t>
      </w:r>
    </w:p>
    <w:p w:rsidR="00FA04E6" w:rsidRPr="00FA04E6" w:rsidRDefault="00FA04E6" w:rsidP="00FA04E6">
      <w:pPr>
        <w:pStyle w:val="Heading1"/>
        <w:rPr>
          <w:rFonts w:ascii="Bookman Old Style" w:hAnsi="Bookman Old Style" w:cs="Arial"/>
          <w:sz w:val="22"/>
          <w:szCs w:val="22"/>
        </w:rPr>
      </w:pPr>
      <w:bookmarkStart w:id="10" w:name="_Toc91212029"/>
      <w:bookmarkStart w:id="11" w:name="_Toc95030785"/>
      <w:r w:rsidRPr="00FA04E6">
        <w:rPr>
          <w:rFonts w:ascii="Bookman Old Style" w:hAnsi="Bookman Old Style" w:cs="Arial"/>
          <w:sz w:val="22"/>
          <w:szCs w:val="22"/>
        </w:rPr>
        <w:t>Storing consumables</w:t>
      </w:r>
      <w:bookmarkEnd w:id="10"/>
      <w:bookmarkEnd w:id="11"/>
    </w:p>
    <w:p w:rsidR="00FA04E6" w:rsidRPr="00FA04E6" w:rsidRDefault="00FA04E6" w:rsidP="0068654B">
      <w:pPr>
        <w:pStyle w:val="bodytext"/>
        <w:jc w:val="both"/>
        <w:rPr>
          <w:rFonts w:ascii="Bookman Old Style" w:hAnsi="Bookman Old Style" w:cs="Arial"/>
          <w:sz w:val="22"/>
          <w:szCs w:val="22"/>
        </w:rPr>
      </w:pPr>
      <w:r w:rsidRPr="00FA04E6">
        <w:rPr>
          <w:rFonts w:ascii="Bookman Old Style" w:hAnsi="Bookman Old Style" w:cs="Arial"/>
          <w:sz w:val="22"/>
          <w:szCs w:val="22"/>
        </w:rPr>
        <w:t xml:space="preserve">The term ‘consumables’ refers to a product that is used once and then replaced. </w:t>
      </w:r>
    </w:p>
    <w:p w:rsidR="00FA04E6" w:rsidRPr="00FA04E6" w:rsidRDefault="00FA04E6" w:rsidP="00FA04E6">
      <w:pPr>
        <w:pStyle w:val="Heading1"/>
        <w:rPr>
          <w:rFonts w:ascii="Bookman Old Style" w:hAnsi="Bookman Old Style" w:cs="Arial"/>
          <w:sz w:val="22"/>
          <w:szCs w:val="22"/>
        </w:rPr>
      </w:pPr>
      <w:r w:rsidRPr="00FA04E6">
        <w:rPr>
          <w:rFonts w:ascii="Bookman Old Style" w:hAnsi="Bookman Old Style" w:cs="Arial"/>
          <w:sz w:val="22"/>
          <w:szCs w:val="22"/>
        </w:rPr>
        <w:t>Paper</w:t>
      </w:r>
    </w:p>
    <w:p w:rsidR="00FA04E6" w:rsidRPr="00FA04E6" w:rsidRDefault="00FA04E6" w:rsidP="0068654B">
      <w:pPr>
        <w:pStyle w:val="bodytext"/>
        <w:rPr>
          <w:rFonts w:ascii="Bookman Old Style" w:hAnsi="Bookman Old Style" w:cs="Arial"/>
          <w:bCs/>
          <w:sz w:val="22"/>
          <w:szCs w:val="22"/>
        </w:rPr>
      </w:pPr>
      <w:r w:rsidRPr="00FA04E6">
        <w:rPr>
          <w:rFonts w:ascii="Bookman Old Style" w:hAnsi="Bookman Old Style" w:cs="Arial"/>
          <w:bCs/>
          <w:sz w:val="22"/>
          <w:szCs w:val="22"/>
        </w:rPr>
        <w:t>Paper needs to be stored in an area which is cool and dry, to prevent moisture from fusing pages together.</w:t>
      </w:r>
    </w:p>
    <w:p w:rsidR="00FA04E6" w:rsidRPr="00FA04E6" w:rsidRDefault="00FA04E6" w:rsidP="00FA04E6">
      <w:pPr>
        <w:pStyle w:val="Heading1"/>
        <w:rPr>
          <w:rFonts w:ascii="Bookman Old Style" w:hAnsi="Bookman Old Style" w:cs="Arial"/>
          <w:sz w:val="22"/>
          <w:szCs w:val="22"/>
        </w:rPr>
      </w:pPr>
      <w:r w:rsidRPr="00FA04E6">
        <w:rPr>
          <w:rFonts w:ascii="Bookman Old Style" w:hAnsi="Bookman Old Style" w:cs="Arial"/>
          <w:sz w:val="22"/>
          <w:szCs w:val="22"/>
        </w:rPr>
        <w:t>Ink cartridges and toner</w:t>
      </w:r>
    </w:p>
    <w:p w:rsidR="00FA04E6" w:rsidRPr="00FA04E6" w:rsidRDefault="00FA04E6" w:rsidP="0068654B">
      <w:pPr>
        <w:pStyle w:val="bodytext"/>
        <w:jc w:val="both"/>
        <w:rPr>
          <w:rFonts w:ascii="Bookman Old Style" w:hAnsi="Bookman Old Style" w:cs="Arial"/>
          <w:sz w:val="22"/>
          <w:szCs w:val="22"/>
        </w:rPr>
      </w:pPr>
      <w:r w:rsidRPr="00FA04E6">
        <w:rPr>
          <w:rFonts w:ascii="Bookman Old Style" w:hAnsi="Bookman Old Style" w:cs="Arial"/>
          <w:sz w:val="22"/>
          <w:szCs w:val="22"/>
        </w:rPr>
        <w:t>Make sure to store cartridges/toner in a cool dry place, away from sparks and open flames, with adequate ventilation and do not expose the device to high temperatures. Also ensure that the cartridges are not taken out of their packaging until they will be used within the printer, as the ink will dry out before use.</w:t>
      </w:r>
    </w:p>
    <w:p w:rsidR="00FA04E6" w:rsidRPr="00FA04E6" w:rsidRDefault="00FA04E6" w:rsidP="00FA04E6">
      <w:pPr>
        <w:pStyle w:val="Heading3"/>
        <w:rPr>
          <w:rFonts w:ascii="Bookman Old Style" w:eastAsia="Times New Roman" w:hAnsi="Bookman Old Style" w:cs="Arial"/>
          <w:color w:val="4F81BD"/>
          <w:sz w:val="22"/>
          <w:szCs w:val="22"/>
        </w:rPr>
      </w:pPr>
    </w:p>
    <w:p w:rsidR="00FA04E6" w:rsidRPr="00FA04E6" w:rsidRDefault="00FA04E6" w:rsidP="00FA04E6">
      <w:pPr>
        <w:pStyle w:val="Heading1"/>
        <w:rPr>
          <w:rFonts w:ascii="Bookman Old Style" w:hAnsi="Bookman Old Style" w:cs="Arial"/>
          <w:sz w:val="22"/>
          <w:szCs w:val="22"/>
        </w:rPr>
      </w:pPr>
      <w:r w:rsidRPr="00FA04E6">
        <w:rPr>
          <w:rFonts w:ascii="Bookman Old Style" w:hAnsi="Bookman Old Style" w:cs="Arial"/>
          <w:sz w:val="22"/>
          <w:szCs w:val="22"/>
        </w:rPr>
        <w:t>CDs</w:t>
      </w:r>
    </w:p>
    <w:p w:rsidR="00FA04E6" w:rsidRPr="00FA04E6" w:rsidRDefault="00FA04E6" w:rsidP="00424978">
      <w:pPr>
        <w:pStyle w:val="bodytext"/>
        <w:jc w:val="both"/>
        <w:rPr>
          <w:rFonts w:ascii="Bookman Old Style" w:hAnsi="Bookman Old Style" w:cs="Arial"/>
          <w:sz w:val="22"/>
          <w:szCs w:val="22"/>
        </w:rPr>
      </w:pPr>
      <w:r w:rsidRPr="00FA04E6">
        <w:rPr>
          <w:rFonts w:ascii="Bookman Old Style" w:hAnsi="Bookman Old Style" w:cs="Arial"/>
          <w:sz w:val="22"/>
          <w:szCs w:val="22"/>
        </w:rPr>
        <w:t>When possible, make sure that CDs are kept in their protective case, to minimise the chances of being scratched. Also keep them out of direct sunlight and extreme temperatures</w:t>
      </w:r>
      <w:r w:rsidRPr="00FA04E6">
        <w:rPr>
          <w:rFonts w:ascii="Bookman Old Style" w:hAnsi="Bookman Old Style" w:cs="Arial"/>
          <w:b/>
          <w:bCs/>
          <w:sz w:val="22"/>
          <w:szCs w:val="22"/>
        </w:rPr>
        <w:t>.</w:t>
      </w:r>
    </w:p>
    <w:p w:rsidR="0015332D" w:rsidRPr="0015332D" w:rsidRDefault="0015332D" w:rsidP="0015332D">
      <w:pPr>
        <w:jc w:val="both"/>
        <w:rPr>
          <w:rFonts w:ascii="Bookman Old Style" w:hAnsi="Bookman Old Style"/>
        </w:rPr>
      </w:pPr>
    </w:p>
    <w:sectPr w:rsidR="0015332D" w:rsidRPr="0015332D" w:rsidSect="000B59A9">
      <w:headerReference w:type="default" r:id="rId9"/>
      <w:footerReference w:type="default" r:id="rId10"/>
      <w:pgSz w:w="12240" w:h="15840"/>
      <w:pgMar w:top="96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C7" w:rsidRDefault="004511C7" w:rsidP="00F40BD8">
      <w:r>
        <w:separator/>
      </w:r>
    </w:p>
  </w:endnote>
  <w:endnote w:type="continuationSeparator" w:id="1">
    <w:p w:rsidR="004511C7" w:rsidRDefault="004511C7" w:rsidP="00F40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6" w:rsidRDefault="001C7FB6" w:rsidP="001C7FB6">
    <w:pPr>
      <w:pStyle w:val="Footer"/>
      <w:pBdr>
        <w:top w:val="thinThickSmallGap" w:sz="24" w:space="1" w:color="622423" w:themeColor="accent2" w:themeShade="7F"/>
      </w:pBdr>
      <w:shd w:val="clear" w:color="auto" w:fill="7F7F7F" w:themeFill="text1" w:themeFillTint="80"/>
      <w:rPr>
        <w:rFonts w:asciiTheme="majorHAnsi" w:hAnsiTheme="majorHAnsi"/>
      </w:rPr>
    </w:pPr>
    <w:r>
      <w:rPr>
        <w:rFonts w:asciiTheme="majorHAnsi" w:hAnsiTheme="majorHAnsi"/>
      </w:rPr>
      <w:t>Learning Guide</w:t>
    </w:r>
    <w:r>
      <w:rPr>
        <w:rFonts w:asciiTheme="majorHAnsi" w:hAnsiTheme="majorHAnsi"/>
      </w:rPr>
      <w:ptab w:relativeTo="margin" w:alignment="right" w:leader="none"/>
    </w:r>
    <w:r>
      <w:rPr>
        <w:rFonts w:asciiTheme="majorHAnsi" w:hAnsiTheme="majorHAnsi"/>
      </w:rPr>
      <w:t xml:space="preserve">Page </w:t>
    </w:r>
    <w:fldSimple w:instr=" PAGE   \* MERGEFORMAT ">
      <w:r w:rsidR="001E640F" w:rsidRPr="001E640F">
        <w:rPr>
          <w:rFonts w:asciiTheme="majorHAnsi" w:hAnsiTheme="majorHAnsi"/>
          <w:noProof/>
        </w:rPr>
        <w:t>6</w:t>
      </w:r>
    </w:fldSimple>
  </w:p>
  <w:p w:rsidR="00487A7E" w:rsidRDefault="00487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C7" w:rsidRDefault="004511C7" w:rsidP="00F40BD8">
      <w:r>
        <w:separator/>
      </w:r>
    </w:p>
  </w:footnote>
  <w:footnote w:type="continuationSeparator" w:id="1">
    <w:p w:rsidR="004511C7" w:rsidRDefault="004511C7" w:rsidP="00F40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D8" w:rsidRPr="00783CC5" w:rsidRDefault="00F40BD8" w:rsidP="00933D33">
    <w:pPr>
      <w:pStyle w:val="Header"/>
      <w:pBdr>
        <w:bottom w:val="thickThinSmallGap" w:sz="24" w:space="1" w:color="auto"/>
      </w:pBdr>
      <w:shd w:val="clear" w:color="auto" w:fill="A6A6A6" w:themeFill="background1" w:themeFillShade="A6"/>
      <w:jc w:val="center"/>
      <w:rPr>
        <w:rFonts w:ascii="Verdana" w:hAnsi="Verdana"/>
        <w:sz w:val="20"/>
        <w:szCs w:val="20"/>
      </w:rPr>
    </w:pPr>
    <w:r w:rsidRPr="00783CC5">
      <w:rPr>
        <w:rFonts w:ascii="Verdana" w:hAnsi="Verdana"/>
        <w:sz w:val="20"/>
        <w:szCs w:val="20"/>
      </w:rPr>
      <w:t>Entoto TVET College</w:t>
    </w:r>
  </w:p>
  <w:p w:rsidR="00F40BD8" w:rsidRPr="00783CC5" w:rsidRDefault="00F40BD8" w:rsidP="00933D33">
    <w:pPr>
      <w:pStyle w:val="Header"/>
      <w:pBdr>
        <w:bottom w:val="thickThinSmallGap" w:sz="24" w:space="1" w:color="auto"/>
      </w:pBdr>
      <w:shd w:val="clear" w:color="auto" w:fill="A6A6A6" w:themeFill="background1" w:themeFillShade="A6"/>
      <w:jc w:val="center"/>
      <w:rPr>
        <w:rFonts w:ascii="Verdana" w:hAnsi="Verdana"/>
        <w:sz w:val="20"/>
        <w:szCs w:val="20"/>
      </w:rPr>
    </w:pPr>
    <w:r w:rsidRPr="00783CC5">
      <w:rPr>
        <w:rFonts w:ascii="Verdana" w:hAnsi="Verdana"/>
        <w:sz w:val="20"/>
        <w:szCs w:val="20"/>
      </w:rPr>
      <w:t>Training, Teaching and Learning Materials Development</w:t>
    </w:r>
  </w:p>
  <w:p w:rsidR="00F40BD8" w:rsidRDefault="00F40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3B5A"/>
    <w:multiLevelType w:val="hybridMultilevel"/>
    <w:tmpl w:val="374A9D16"/>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DF1670"/>
    <w:multiLevelType w:val="hybridMultilevel"/>
    <w:tmpl w:val="F90AB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3E0C28"/>
    <w:multiLevelType w:val="hybridMultilevel"/>
    <w:tmpl w:val="26B07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B59D9"/>
    <w:multiLevelType w:val="hybridMultilevel"/>
    <w:tmpl w:val="520C2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A19C2"/>
    <w:multiLevelType w:val="hybridMultilevel"/>
    <w:tmpl w:val="1CD210E8"/>
    <w:lvl w:ilvl="0" w:tplc="0409000D">
      <w:start w:val="1"/>
      <w:numFmt w:val="bullet"/>
      <w:pStyle w:val="listcheck"/>
      <w:lvlText w:val=""/>
      <w:lvlJc w:val="left"/>
      <w:pPr>
        <w:tabs>
          <w:tab w:val="num" w:pos="1145"/>
        </w:tabs>
        <w:ind w:left="1145" w:hanging="425"/>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7807642"/>
    <w:multiLevelType w:val="hybridMultilevel"/>
    <w:tmpl w:val="25C2F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C02BA7"/>
    <w:multiLevelType w:val="hybridMultilevel"/>
    <w:tmpl w:val="D0EEEB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AA5DED"/>
    <w:multiLevelType w:val="hybridMultilevel"/>
    <w:tmpl w:val="3000C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A221B"/>
    <w:multiLevelType w:val="hybridMultilevel"/>
    <w:tmpl w:val="24C4B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F86ACC"/>
    <w:multiLevelType w:val="hybridMultilevel"/>
    <w:tmpl w:val="03E48C22"/>
    <w:lvl w:ilvl="0" w:tplc="04090001">
      <w:start w:val="1"/>
      <w:numFmt w:val="bullet"/>
      <w:lvlText w:val=""/>
      <w:lvlJc w:val="left"/>
      <w:pPr>
        <w:ind w:left="360" w:hanging="360"/>
      </w:pPr>
      <w:rPr>
        <w:rFonts w:ascii="Symbol" w:hAnsi="Symbol" w:hint="default"/>
      </w:rPr>
    </w:lvl>
    <w:lvl w:ilvl="1" w:tplc="0464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9909D7"/>
    <w:multiLevelType w:val="hybridMultilevel"/>
    <w:tmpl w:val="7554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CA33EF"/>
    <w:multiLevelType w:val="hybridMultilevel"/>
    <w:tmpl w:val="4DC0197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7721D"/>
    <w:multiLevelType w:val="hybridMultilevel"/>
    <w:tmpl w:val="14660CD6"/>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9C509A"/>
    <w:multiLevelType w:val="hybridMultilevel"/>
    <w:tmpl w:val="C332CF40"/>
    <w:lvl w:ilvl="0" w:tplc="0409000D">
      <w:start w:val="1"/>
      <w:numFmt w:val="bullet"/>
      <w:lvlText w:val=""/>
      <w:lvlJc w:val="left"/>
      <w:pPr>
        <w:tabs>
          <w:tab w:val="num" w:pos="587"/>
        </w:tabs>
        <w:ind w:left="56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4124B1"/>
    <w:multiLevelType w:val="hybridMultilevel"/>
    <w:tmpl w:val="AF8C2340"/>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FF1A95"/>
    <w:multiLevelType w:val="hybridMultilevel"/>
    <w:tmpl w:val="2D848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10"/>
  </w:num>
  <w:num w:numId="5">
    <w:abstractNumId w:val="0"/>
  </w:num>
  <w:num w:numId="6">
    <w:abstractNumId w:val="5"/>
  </w:num>
  <w:num w:numId="7">
    <w:abstractNumId w:val="6"/>
  </w:num>
  <w:num w:numId="8">
    <w:abstractNumId w:val="14"/>
  </w:num>
  <w:num w:numId="9">
    <w:abstractNumId w:val="13"/>
  </w:num>
  <w:num w:numId="10">
    <w:abstractNumId w:val="4"/>
  </w:num>
  <w:num w:numId="11">
    <w:abstractNumId w:val="12"/>
  </w:num>
  <w:num w:numId="12">
    <w:abstractNumId w:val="9"/>
  </w:num>
  <w:num w:numId="13">
    <w:abstractNumId w:val="3"/>
  </w:num>
  <w:num w:numId="14">
    <w:abstractNumId w:val="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F40BD8"/>
    <w:rsid w:val="000B59A9"/>
    <w:rsid w:val="0012460E"/>
    <w:rsid w:val="00130E29"/>
    <w:rsid w:val="0015332D"/>
    <w:rsid w:val="001608FE"/>
    <w:rsid w:val="001C7FB6"/>
    <w:rsid w:val="001E640F"/>
    <w:rsid w:val="00207337"/>
    <w:rsid w:val="00226752"/>
    <w:rsid w:val="00282814"/>
    <w:rsid w:val="00307EAE"/>
    <w:rsid w:val="003543BA"/>
    <w:rsid w:val="003870FE"/>
    <w:rsid w:val="00424978"/>
    <w:rsid w:val="00442153"/>
    <w:rsid w:val="004511C7"/>
    <w:rsid w:val="00453868"/>
    <w:rsid w:val="00470242"/>
    <w:rsid w:val="00487A7E"/>
    <w:rsid w:val="0052319C"/>
    <w:rsid w:val="0068654B"/>
    <w:rsid w:val="006E22CA"/>
    <w:rsid w:val="00722E44"/>
    <w:rsid w:val="00756B52"/>
    <w:rsid w:val="007F24A1"/>
    <w:rsid w:val="00931837"/>
    <w:rsid w:val="00933D33"/>
    <w:rsid w:val="009933DB"/>
    <w:rsid w:val="009D52B6"/>
    <w:rsid w:val="00AE4F60"/>
    <w:rsid w:val="00B60B66"/>
    <w:rsid w:val="00BF5453"/>
    <w:rsid w:val="00C1475A"/>
    <w:rsid w:val="00C16987"/>
    <w:rsid w:val="00C756EC"/>
    <w:rsid w:val="00CE19B6"/>
    <w:rsid w:val="00E05EFD"/>
    <w:rsid w:val="00F16832"/>
    <w:rsid w:val="00F40BD8"/>
    <w:rsid w:val="00F430A3"/>
    <w:rsid w:val="00FA0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D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40BD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40B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0B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9D52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0BD8"/>
    <w:pPr>
      <w:tabs>
        <w:tab w:val="center" w:pos="4680"/>
        <w:tab w:val="right" w:pos="9360"/>
      </w:tabs>
    </w:pPr>
  </w:style>
  <w:style w:type="character" w:customStyle="1" w:styleId="HeaderChar">
    <w:name w:val="Header Char"/>
    <w:basedOn w:val="DefaultParagraphFont"/>
    <w:link w:val="Header"/>
    <w:uiPriority w:val="99"/>
    <w:rsid w:val="00F40BD8"/>
  </w:style>
  <w:style w:type="paragraph" w:styleId="Footer">
    <w:name w:val="footer"/>
    <w:basedOn w:val="Normal"/>
    <w:link w:val="FooterChar"/>
    <w:uiPriority w:val="99"/>
    <w:unhideWhenUsed/>
    <w:rsid w:val="00F40BD8"/>
    <w:pPr>
      <w:tabs>
        <w:tab w:val="center" w:pos="4680"/>
        <w:tab w:val="right" w:pos="9360"/>
      </w:tabs>
    </w:pPr>
  </w:style>
  <w:style w:type="character" w:customStyle="1" w:styleId="FooterChar">
    <w:name w:val="Footer Char"/>
    <w:basedOn w:val="DefaultParagraphFont"/>
    <w:link w:val="Footer"/>
    <w:uiPriority w:val="99"/>
    <w:rsid w:val="00F40BD8"/>
  </w:style>
  <w:style w:type="character" w:customStyle="1" w:styleId="Heading1Char">
    <w:name w:val="Heading 1 Char"/>
    <w:basedOn w:val="DefaultParagraphFont"/>
    <w:link w:val="Heading1"/>
    <w:uiPriority w:val="9"/>
    <w:rsid w:val="00F40B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40BD8"/>
    <w:rPr>
      <w:rFonts w:asciiTheme="majorHAnsi" w:eastAsiaTheme="majorEastAsia" w:hAnsiTheme="majorHAnsi" w:cstheme="majorBidi"/>
      <w:b/>
      <w:bCs/>
      <w:color w:val="4F81BD" w:themeColor="accent1"/>
      <w:sz w:val="26"/>
      <w:szCs w:val="26"/>
    </w:rPr>
  </w:style>
  <w:style w:type="paragraph" w:customStyle="1" w:styleId="bodytext">
    <w:name w:val="body text"/>
    <w:aliases w:val="t"/>
    <w:basedOn w:val="Normal"/>
    <w:rsid w:val="00F40BD8"/>
    <w:pPr>
      <w:spacing w:before="120" w:after="120" w:line="280" w:lineRule="atLeast"/>
    </w:pPr>
    <w:rPr>
      <w:szCs w:val="20"/>
      <w:lang w:val="en-AU"/>
    </w:rPr>
  </w:style>
  <w:style w:type="paragraph" w:styleId="ListParagraph">
    <w:name w:val="List Paragraph"/>
    <w:basedOn w:val="Normal"/>
    <w:uiPriority w:val="34"/>
    <w:qFormat/>
    <w:rsid w:val="00F40BD8"/>
    <w:pPr>
      <w:ind w:left="720"/>
      <w:contextualSpacing/>
    </w:pPr>
  </w:style>
  <w:style w:type="character" w:customStyle="1" w:styleId="Heading3Char">
    <w:name w:val="Heading 3 Char"/>
    <w:basedOn w:val="DefaultParagraphFont"/>
    <w:link w:val="Heading3"/>
    <w:uiPriority w:val="9"/>
    <w:rsid w:val="00F40BD8"/>
    <w:rPr>
      <w:rFonts w:asciiTheme="majorHAnsi" w:eastAsiaTheme="majorEastAsia" w:hAnsiTheme="majorHAnsi" w:cstheme="majorBidi"/>
      <w:b/>
      <w:bCs/>
      <w:color w:val="4F81BD" w:themeColor="accent1"/>
      <w:sz w:val="24"/>
      <w:szCs w:val="24"/>
    </w:rPr>
  </w:style>
  <w:style w:type="paragraph" w:customStyle="1" w:styleId="bulletlist">
    <w:name w:val="bullet list"/>
    <w:aliases w:val="l"/>
    <w:basedOn w:val="bodytext"/>
    <w:rsid w:val="00C756EC"/>
    <w:pPr>
      <w:spacing w:before="0"/>
      <w:ind w:left="425" w:hanging="425"/>
    </w:pPr>
  </w:style>
  <w:style w:type="character" w:customStyle="1" w:styleId="Heading4Char">
    <w:name w:val="Heading 4 Char"/>
    <w:basedOn w:val="DefaultParagraphFont"/>
    <w:link w:val="Heading4"/>
    <w:uiPriority w:val="9"/>
    <w:rsid w:val="009D52B6"/>
    <w:rPr>
      <w:rFonts w:ascii="Calibri" w:eastAsia="Times New Roman" w:hAnsi="Calibri" w:cs="Times New Roman"/>
      <w:b/>
      <w:bCs/>
      <w:sz w:val="28"/>
      <w:szCs w:val="28"/>
    </w:rPr>
  </w:style>
  <w:style w:type="paragraph" w:customStyle="1" w:styleId="tableheading">
    <w:name w:val="table heading"/>
    <w:aliases w:val="h"/>
    <w:basedOn w:val="bodytext"/>
    <w:rsid w:val="009D52B6"/>
    <w:pPr>
      <w:spacing w:before="80" w:after="80" w:line="220" w:lineRule="atLeast"/>
    </w:pPr>
    <w:rPr>
      <w:rFonts w:ascii="Arial" w:hAnsi="Arial"/>
      <w:b/>
      <w:sz w:val="20"/>
    </w:rPr>
  </w:style>
  <w:style w:type="paragraph" w:customStyle="1" w:styleId="tabletext">
    <w:name w:val="table text"/>
    <w:aliases w:val="tt"/>
    <w:basedOn w:val="bodytext"/>
    <w:rsid w:val="009D52B6"/>
    <w:pPr>
      <w:spacing w:before="60" w:after="60" w:line="260" w:lineRule="atLeast"/>
    </w:pPr>
    <w:rPr>
      <w:sz w:val="20"/>
    </w:rPr>
  </w:style>
  <w:style w:type="paragraph" w:customStyle="1" w:styleId="listcheck">
    <w:name w:val="list check"/>
    <w:basedOn w:val="bodytext"/>
    <w:locked/>
    <w:rsid w:val="00722E44"/>
    <w:pPr>
      <w:numPr>
        <w:numId w:val="10"/>
      </w:numPr>
    </w:pPr>
  </w:style>
  <w:style w:type="character" w:styleId="Emphasis">
    <w:name w:val="Emphasis"/>
    <w:basedOn w:val="DefaultParagraphFont"/>
    <w:uiPriority w:val="20"/>
    <w:qFormat/>
    <w:rsid w:val="00307EAE"/>
    <w:rPr>
      <w:i/>
      <w:iCs/>
    </w:rPr>
  </w:style>
</w:styles>
</file>

<file path=word/webSettings.xml><?xml version="1.0" encoding="utf-8"?>
<w:webSettings xmlns:r="http://schemas.openxmlformats.org/officeDocument/2006/relationships" xmlns:w="http://schemas.openxmlformats.org/wordprocessingml/2006/main">
  <w:divs>
    <w:div w:id="6708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t/url?sa=t&amp;rct=j&amp;q=oh%26s%20&amp;source=web&amp;cd=4&amp;ved=0CE8QFjAD&amp;url=http%3A%2F%2Faustralia.gov.au%2Ftopics%2Fhealth-and-safety%2Foccupational-health-and-safety&amp;ei=z-3lTs67EZGh8gPD2OHlAw&amp;usg=AFQjCNHYSg98vwccj2BoHpxQUOPFh6OZQg&amp;cad=r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1160-8026-4825-9802-56A46863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Wonde</dc:creator>
  <cp:lastModifiedBy>Wonde</cp:lastModifiedBy>
  <cp:revision>35</cp:revision>
  <dcterms:created xsi:type="dcterms:W3CDTF">2011-12-05T17:28:00Z</dcterms:created>
  <dcterms:modified xsi:type="dcterms:W3CDTF">2011-12-12T11:05:00Z</dcterms:modified>
</cp:coreProperties>
</file>